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27.4.2021,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Nerudovo náměstí v Ostravě-Porubě prochází rekonstrukcí. Přibudou i parkovací místa</w:t>
      </w:r>
    </w:p>
    <w:p>
      <w:pPr/>
      <w:r>
        <w:rPr/>
        <w:t xml:space="preserve">Náměstí Jana Nerudy v Porubě se mění k lepšímu. V jeho centrální části vznikají nové chodníky ze zámkové dlažby a obměny se dočká i zeleň. Počítá se i s novým mobiliářem. 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“Jak vidíte, naše dlažební čety jsou  zcela samostatné, protože mají nové strojové vybavení. Nový bagr a nákladní automobil, čili nemusí se spoléhat na dodávky cizích firem a ta práce jde o poznání mnohem rychleji než v minulosti.”</w:t>
      </w:r>
    </w:p>
    <w:p>
      <w:pPr/>
      <w:r>
        <w:rPr/>
        <w:t xml:space="preserve">Na náměstí přibudou i parkovací místa. Místo podélných stání totiž vzniknou příčná stání a to tak, aby auta nezasahovala do zeleně.</w:t>
      </w:r>
    </w:p>
    <w:p>
      <w:pPr/>
      <w:r>
        <w:rPr/>
        <w:t xml:space="preserve">Na střední část totiž v létě naváže rekonstrukce obvodové části náměstí. Začít by měla v červenci.</w:t>
      </w:r>
    </w:p>
    <w:p>
      <w:pPr/>
      <w:r>
        <w:rPr>
          <w:b w:val="1"/>
          <w:bCs w:val="1"/>
        </w:rPr>
        <w:t xml:space="preserve">Lucie Baránková Vilamová, starostka MOb Ostrava-Poruba:</w:t>
      </w:r>
      <w:r>
        <w:rPr/>
        <w:t xml:space="preserve"> “Budeme se samozřejmě snažit to dělat postupně tak, aby to co nejméně ovlivnilo obyvatele, kteří zde bydlí. Ale samozřejmě nějaký diskomfort především v podobě parkování, které bude muset být dočasně vymístěno, vlastně nastane.”</w:t>
      </w:r>
    </w:p>
    <w:p>
      <w:pPr/>
      <w:r>
        <w:rPr/>
        <w:t xml:space="preserve">Rekonstrukce obvodové části potrvá asi 3 měsíce a zahrnuje jak opravu celé ulice, která získá nový povrch, tak opravu přilehlých chodníků, které budou po rekonstrukci v jedné rovině.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5183/nerudovo-namesti-v-ostraveporube-prochazi-rekonstrukci-pribudou-i-parkovac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2026-05-16T02:18:56+02:00</dcterms:created>
  <dcterms:modified xsi:type="dcterms:W3CDTF">2026-05-16T02:18:56+02:00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