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5.5.2021,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Rotační výuka je náročná, na ZŠ a MŠ Pod Zvonek v Českém Těšíně ji ale zvládají</w:t>
      </w:r>
    </w:p>
    <w:p>
      <w:pPr/>
      <w:r>
        <w:rPr/>
        <w:t xml:space="preserve"> Děti se jeden týden učí prezenčně ve škole, další týden se učí distančně doma a svou učitelkou vidí přes monitor. Třeba jako tady, na Základní škole Pod Zvonek v Českém Těšíně. </w:t>
      </w:r>
    </w:p>
    <w:p>
      <w:pPr/>
      <w:r>
        <w:rPr>
          <w:b w:val="1"/>
          <w:bCs w:val="1"/>
        </w:rPr>
        <w:t xml:space="preserve">Šárka Přečková, třídní učitelka 2.A</w:t>
      </w:r>
      <w:r>
        <w:rPr/>
        <w:t xml:space="preserve">: "Co se týká rotační výuky, je to náročná práce, jak pro děti, pro učitele, rodiče, pro všechny. V každém případě jsem ráda, že ty děti můžu vidět alespoň co druhý týden ve škole, protože není nad to je mít fyzicky přítomné, tomu se nic nevyrovná."</w:t>
      </w:r>
    </w:p>
    <w:p>
      <w:pPr/>
      <w:r>
        <w:rPr>
          <w:b w:val="1"/>
          <w:bCs w:val="1"/>
        </w:rPr>
        <w:t xml:space="preserve">anketa, žákyně 3.B</w:t>
      </w:r>
      <w:r>
        <w:rPr/>
        <w:t xml:space="preserve">: "Je to lepší být se spolužáky ve škole, je to větší sranda a v družině vyrábíme." "Je lepší mít paní učitelku ve třídě než na online výukách, tam se to vše seká a slyšíme je potichu."</w:t>
      </w:r>
    </w:p>
    <w:p>
      <w:pPr/>
      <w:r>
        <w:rPr/>
        <w:t xml:space="preserve">Kromě toho se učitelka věnuje při hodině distanční výuky i dětem  rodičů pracující v IZS. Učitelka také připravuje materiál pro děti, které se nemohou kvůli chybějící technice připojovat online a nezapomíná se ani na děti, které kvůli nesouhlasu vládních opatření do školy nedochází. Škola se také už teď připravuje na oslavy ke 100. výročí svého založení, které se uskuteční v příštím školním roce.</w:t>
      </w:r>
    </w:p>
    <w:p>
      <w:pPr/>
      <w:r>
        <w:rPr>
          <w:b w:val="1"/>
          <w:bCs w:val="1"/>
        </w:rPr>
        <w:t xml:space="preserve">Gabriela Hřebačková, starostka Českého Těšína:</w:t>
      </w:r>
      <w:r>
        <w:rPr/>
        <w:t xml:space="preserve"> "Za těch 100 let se toho událo hrozně moc, především od školy, která byla budována na ulici Pod Zvonek, vznikl rozsáhlý komplex školských zařízení, kde přibyla i budova Základní školy na ulici Slovenské.”</w:t>
      </w:r>
    </w:p>
    <w:p>
      <w:pPr/>
      <w:r>
        <w:rPr/>
        <w:t xml:space="preserve">Oslavám školy se budeme ještě letos věnovat.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5348/rotacni-vyuka-je-narocna-na-zs-a-ms-pod-zvonek-v-ceskem-tesine-ji-ale-zvlad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2026-04-06T04:37:59+02:00</dcterms:created>
  <dcterms:modified xsi:type="dcterms:W3CDTF">2026-04-06T04:37:59+02:00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