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soutěžily ve sportovní výzvě</w:t>
      </w:r>
    </w:p>
    <w:p>
      <w:pPr/>
      <w:r>
        <w:rPr>
          <w:b w:val="1"/>
          <w:bCs w:val="1"/>
        </w:rPr>
        <w:t xml:space="preserve">Lucie Zajícová, organizátorka výzvy:</w:t>
      </w:r>
      <w:r>
        <w:rPr>
          <w:i w:val="1"/>
          <w:iCs w:val="1"/>
        </w:rPr>
        <w:t xml:space="preserve">„Do sportovní výzvy, bylo přihlášeno celkem  31 děti z nichž 5 dětí výzvu neukončilo. Z 26 účastníků bylo vybráno  dvacet sportovců a ředitel pan Krahula pak vylosoval vítěze. První místo  vyhrála Martina Gelnarová, druhé místo Šarlota Šenková a třetí místo vyhrála  Jana Machárková.“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„Moc se mi to líbilo a bavilo mě plnit ty úkoly.“</w:t>
      </w:r>
    </w:p>
    <w:p>
      <w:pPr/>
      <w:r>
        <w:rPr>
          <w:i w:val="1"/>
          <w:iCs w:val="1"/>
        </w:rPr>
        <w:t xml:space="preserve">„Mě se to hodně líbilo, nejvíc mě zaujalo, jak jsme museli počítat  schody, zabralo mi to dva dny.“</w:t>
      </w:r>
    </w:p>
    <w:p>
      <w:pPr/>
      <w:r>
        <w:rPr>
          <w:i w:val="1"/>
          <w:iCs w:val="1"/>
        </w:rPr>
        <w:t xml:space="preserve">„Soutěž byla zábavná, splnění úkolů mi ani netrvalo dlouho. Doufám, že  v budoucnu bude taky taková výzva.“</w:t>
      </w:r>
    </w:p>
    <w:p>
      <w:pPr/>
      <w:r>
        <w:rPr/>
        <w:t xml:space="preserve">    Sportovní výzva pro děti možná odstartovala tradici. V  květnu se totiž mohou lidé zapojit do výzvy Jerusalema Dance Challange nebo do 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550/deti-soutezily-ve-sportovni-vyz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2026-04-13T03:49:51+02:00</dcterms:created>
  <dcterms:modified xsi:type="dcterms:W3CDTF">2026-04-13T03:49:51+02:00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