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15.5.2021, 21:48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popřál seniorkám ke Dni matek</w:t>
      </w:r>
    </w:p>
    <w:p>
      <w:pPr/>
      <w:r>
        <w:rPr>
          <w:b w:val="1"/>
          <w:bCs w:val="1"/>
          <w:i w:val="1"/>
          <w:iCs w:val="1"/>
        </w:rPr>
        <w:t xml:space="preserve">Květoslava Borkalová: </w:t>
      </w:r>
      <w:r>
        <w:rPr>
          <w:i w:val="1"/>
          <w:iCs w:val="1"/>
        </w:rPr>
        <w:t xml:space="preserve">„Dnes si  chceme oslavit Den matek a aby to bylo trochu slavnostní, tak jsme si pozvali  pana starostu. Dozvěděl se to dva dny předem, ale byl ochotný a ihned  reagoval.“</w:t>
      </w:r>
    </w:p>
    <w:p>
      <w:pPr/>
      <w:r>
        <w:rPr/>
        <w:t xml:space="preserve">Starosta seniorkám  nejprve popřál a hned potom přišly na řadu problémy, které lidi bydlící v DPS  trápí. Chtěli by například změnit okolí domu. 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>
          <w:i w:val="1"/>
          <w:iCs w:val="1"/>
        </w:rPr>
        <w:t xml:space="preserve">„Obdržel  jsem pozvání od místních důchodkyň, které tradičně každý rok slaví den matek,  takovým společným setkáním. Setkávají se každý týden, cvičí, vždy z rána,  posedí, popovídají si. Dnes to mají spojeno i s obědem. Na krátkou chvíli  jsem se zastavil je pozdravit a zjistit co je trápí. Získal jsem nějaké  podněty, které se pokusíme vyřešit.“</w:t>
      </w:r>
    </w:p>
    <w:p>
      <w:pPr/>
      <w:r>
        <w:rPr/>
        <w:t xml:space="preserve">    Společné  setkání si seniorky užily a těší se na další. To by mělo být zaměřeno opět na  cvičení.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5551/starosta-popral-seniorkam-ke-dni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2026-08-20T14:02:43+02:00</dcterms:created>
  <dcterms:modified xsi:type="dcterms:W3CDTF">2026-08-20T14:02:43+02:00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