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účastnily stavitelského kurzu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ZŠ: </w:t>
      </w:r>
      <w:r>
        <w:rPr>
          <w:i w:val="1"/>
          <w:iCs w:val="1"/>
        </w:rPr>
        <w:t xml:space="preserve">„Vedoucí paní vychovatelka, paní Radmila Šecová, si pro naše  prvňáčky a druháčky připravila krásný projekt. Přijeli k nám školitelé až  z Říčan u Prahy. Dnes prvňáčci staví města a z druháčků se ve čtvrtek  stanou stavitelé mostů.“</w:t>
      </w:r>
    </w:p>
    <w:p>
      <w:pPr/>
      <w:r>
        <w:rPr/>
        <w:t xml:space="preserve">Lektoři  z Prahy připravují mají pro děti připraveno hned několik naučných  programů. Určeny jsou především pro předškoláky.</w:t>
      </w:r>
    </w:p>
    <w:p>
      <w:pPr/>
      <w:r>
        <w:rPr>
          <w:b w:val="1"/>
          <w:bCs w:val="1"/>
          <w:i w:val="1"/>
          <w:iCs w:val="1"/>
        </w:rPr>
        <w:t xml:space="preserve">Dušan  Jelínek, lektor: </w:t>
      </w:r>
      <w:r>
        <w:rPr>
          <w:i w:val="1"/>
          <w:iCs w:val="1"/>
        </w:rPr>
        <w:t xml:space="preserve">„Máme asi 11, 12 programů. Uplatňuje se jich tak 10. Tento, dnes, je ten  první – stavitel města, kde se děti učí stavět kostky, udělat si představivost  o ulicích, o městě, o domech. Když začínají stavět, tak staví třeba bez oken,  bez dveří. Je to podporování technického vzdělání.“</w:t>
      </w:r>
    </w:p>
    <w:p>
      <w:pPr/>
      <w:r>
        <w:rPr/>
        <w:t xml:space="preserve">Děti mají  výuku pomocí her a zábavy rády. Kreativním způsobem rozvíjejí svou motoriku,  logické myšlení a zejména práci v kolektivu. </w:t>
      </w:r>
    </w:p>
    <w:p>
      <w:pPr/>
      <w:r>
        <w:rPr>
          <w:b w:val="1"/>
          <w:bCs w:val="1"/>
          <w:i w:val="1"/>
          <w:iCs w:val="1"/>
        </w:rPr>
        <w:t xml:space="preserve">Dušan  Jelínek, lektor: </w:t>
      </w:r>
      <w:r>
        <w:rPr>
          <w:i w:val="1"/>
          <w:iCs w:val="1"/>
        </w:rPr>
        <w:t xml:space="preserve">„Většinou jsou nadšené, vlastně vždy jsou nadšené. Na závěr jim dávám  diplomy a ptám se jich, jak se jim to líbilo, i třeba těm, kteří na začátku  řeknou, že je nebaví stavět. Je to málo kdy, ale stane se. Pak ale říkají, že  to bylo bezvadné. Děti to přijímají bezvýhradně dobře.“</w:t>
      </w:r>
    </w:p>
    <w:p>
      <w:pPr/>
      <w:r>
        <w:rPr>
          <w:i w:val="1"/>
          <w:iCs w:val="1"/>
        </w:rPr>
        <w:t xml:space="preserve">Anketa: „Postavili  jsme panelák, udělali jsme mu černé dveře“</w:t>
      </w:r>
    </w:p>
    <w:p>
      <w:pPr/>
      <w:r>
        <w:rPr>
          <w:i w:val="1"/>
          <w:iCs w:val="1"/>
        </w:rPr>
        <w:t xml:space="preserve">„Já jsem  postavila hotel a moc se mi to líbilo. Ještě jsem to nezažila a bylo to dobré.“</w:t>
      </w:r>
    </w:p>
    <w:p>
      <w:pPr/>
      <w:r>
        <w:rPr>
          <w:i w:val="1"/>
          <w:iCs w:val="1"/>
        </w:rPr>
        <w:t xml:space="preserve">„Postavil  jsem postavil panelák.“</w:t>
      </w:r>
    </w:p>
    <w:p>
      <w:pPr/>
      <w:r>
        <w:rPr>
          <w:i w:val="1"/>
          <w:iCs w:val="1"/>
        </w:rPr>
        <w:t xml:space="preserve">„Já jsem postavila  malý zelený domeček.“</w:t>
      </w:r>
    </w:p>
    <w:p>
      <w:pPr/>
      <w:r>
        <w:rPr/>
        <w:t xml:space="preserve">Do projektu  se zapojilo okolo čtyřiceti dětí ze dvou tříd, které se mimo stavění cest a  mostů naučily také lepší vzájemné komunikaci.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ZŠ:</w:t>
      </w:r>
      <w:r>
        <w:rPr>
          <w:i w:val="1"/>
          <w:iCs w:val="1"/>
        </w:rPr>
        <w:t xml:space="preserve"> „Dvacet dětí z první třídy, dvacet dětí z druhé  třídy, je to pro děti školní družiny, které ji v této době navštěvují.“</w:t>
      </w:r>
    </w:p>
    <w:p>
      <w:pPr/>
      <w:r>
        <w:rPr/>
        <w:t xml:space="preserve">    Děti si odpoledne ve školní družině užily netradičním  způsobem, ale velmi jej ocenily. Díky pěknému počasí si druhou část užily  venku, kde se zapojily i do sportovních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661/deti-se-ucastnily-stavitelskeho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2026-06-26T20:50:49+02:00</dcterms:created>
  <dcterms:modified xsi:type="dcterms:W3CDTF">2026-06-26T20:50:49+02:00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