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29.5.2021,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 Kempa zdolal v květnu 3 x 226 kilometrů na podporu cvičení hendikepovaných sportovců</w:t>
      </w:r>
    </w:p>
    <w:p>
      <w:pPr/>
      <w:r>
        <w:rPr>
          <w:b w:val="1"/>
          <w:bCs w:val="1"/>
        </w:rPr>
        <w:t xml:space="preserve">Jan Kempa, sportovec, trenér:</w:t>
      </w:r>
      <w:r>
        <w:rPr/>
        <w:t xml:space="preserve"> “Vzniklo to na popud mých klientů. Protože stále slyším od svých klientů, že nemůžou, není čas a podobně a pak vidím tady, že jsou lidi, kteří opravdu chtějí, ale nemůžu. Hlavně klientům jsem chtěl dokázat, že prostě, když chceš, jde všecko. Z toho důvodu jsem se rozhodl, že půjdu tuhle akci a hlavně, abych díky té akci přispěl na podporu těm, co opravdu chtějí. Aby si uvědomili všichni, že prostě ty možnosti mají, ale jenom je nevyužívají. Jde o to, že ten projekt Makám srdcem trvá celý měsíc, celý květen. Hned 1. května to bylo 226 km na kolečkových běžkách, které už jsem ujel. A potom to bylo 15. května, to byl klasický Ironman, což je 4 km plavání, 180 km na kole a 42 běh. To dělá v součtu taky 226 km. A teď mě čeká poslední výzva přeběhnout Beskydskou sedmičku tam a zpátky, což bude dělat taky 226 km, ještě nějaké kilometry navíc se tam musí naběhat.”</w:t>
      </w:r>
    </w:p>
    <w:p>
      <w:pPr/>
      <w:r>
        <w:rPr/>
        <w:t xml:space="preserve">Sbírku mohou podpořit také všichni ostatní. Buď přímo penězi </w:t>
      </w:r>
      <w:hyperlink r:id="rId9" w:history="1">
        <w:r>
          <w:rPr/>
          <w:t xml:space="preserve">na stránkách projektu </w:t>
        </w:r>
      </w:hyperlink>
      <w:r>
        <w:rPr/>
        <w:t xml:space="preserve">nebo mohou aktivně zdolávat další kilometry, které sponzor promění v peníze. Ty pak budou použity na odborné školení trenérů hendikepovaných sportovců.</w:t>
      </w:r>
    </w:p>
    <w:p>
      <w:pPr/>
      <w:r>
        <w:rPr>
          <w:b w:val="1"/>
          <w:bCs w:val="1"/>
        </w:rPr>
        <w:t xml:space="preserve">Stanislava Panáková, trenérka:</w:t>
      </w:r>
      <w:r>
        <w:rPr/>
        <w:t xml:space="preserve"> “Je to jiné od prvopočátku trénování. Ten trénink musí být samozřejmě individuální, je to namáhavější, musíte si zjistit diagnózu toho člověka, nebo dětí. Jestli jsou to děti s vrozenou vadou, nebo dospělí po úraze či nehodě. Každý trenér má nějakou nějakou minulost, nějak pracuje s klienty, ať už je to běžná populace žen, mužů, aktivních sportovců, nebo jiných a my jsme vlastně je od roku 2017 přišli s neziskovkou Colliery srdcem, kde jsme měli prvního člena. Byl to Pavlík, který měl dětskou mozkovou obrnu a zjistili jsme, že ta služba chybí v republice i celosvětově.”</w:t>
      </w:r>
    </w:p>
    <w:p>
      <w:pPr/>
      <w:r>
        <w:rPr>
          <w:b w:val="1"/>
          <w:bCs w:val="1"/>
        </w:rPr>
        <w:t xml:space="preserve">Stanislav Kupčík, předseda spolku Colliery srdcem: </w:t>
      </w:r>
      <w:r>
        <w:rPr/>
        <w:t xml:space="preserve">“Colliery srdcem je neziskový spolek, který funguje pod Colliery CrossFit Ostrava od roku 2017. Založili jsme ho vlastně na základě toho, že tady cvičil jeden hendikepovaný a líbila se nám ta myšlenka toho, že vlastně ti lidé, co tady cvičili ho velmi přijali a chtěli jsme to umožnit i dalším handicapovaným. No a po roce už tady trénovalo pět hendikepovaných a teď už 35 handicapovaných, což je velký úspěch. My se zaměřujeme hlavně na trénování běžné handicapované populace, ne na nějaké vrcholové sportovce, na paralympioniky.</w:t>
      </w:r>
    </w:p>
    <w:p>
      <w:pPr/>
      <w:r>
        <w:rPr/>
        <w:t xml:space="preserve">Podpora trénování hendikepovaných lidí by se měla časem rozšířit i do dalších měst.”  </w:t>
      </w:r>
    </w:p>
    <w:p>
      <w:pPr/>
      <w:r>
        <w:rPr/>
        <w:t xml:space="preserve">{{souvisejici-clanek-"11000025619"}}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5765/jan-kempa-zdolal-v-kvetnu-3-x-226-kilometru-na-podporu-cviceni-hendikepovanych-sportovcu" TargetMode="External"/><Relationship Id="rId9" Type="http://schemas.openxmlformats.org/officeDocument/2006/relationships/hyperlink" Target="https://www.collierysrdcem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2026-07-09T06:23:30+02:00</dcterms:created>
  <dcterms:modified xsi:type="dcterms:W3CDTF">2026-07-09T06:23:30+02:00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