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Spotkał się zarząd koła PZKO Stonawa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spotykaliśmy się prawie przez rok, no już stęskniliśmy się za sobą i chcieliśmy się też widzieć. Plan pracy, który był uchwalony na rok bieżący, musimy jakoś poprawić.” </w:t>
      </w:r>
    </w:p>
    <w:p>
      <w:pPr/>
      <w:r>
        <w:rPr/>
        <w:t xml:space="preserve">Z wiadomych powodów nie odbyły się żadne impezy, nie będzie też wspólnego z Macierzą festynu, a Dożynki stoją pod znakiem zapytania.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„Dożynki, no bardzo trudno będzie jakoś przeprowadzić Dożynki. Chyba będą Dożynki w takim zakresie jak w roku ubiegłym.”</w:t>
      </w:r>
    </w:p>
    <w:p>
      <w:pPr/>
      <w:r>
        <w:rPr/>
        <w:t xml:space="preserve">W kołach panują obawy, że spowodowane pandemią ograniczenie kontaktów może skutkować odejściem od powszechnej na Zaolziu pracy społecznej na rzecz utrzymania polskości.</w:t>
      </w:r>
    </w:p>
    <w:p>
      <w:pPr/>
      <w:r>
        <w:rPr>
          <w:b w:val="1"/>
          <w:bCs w:val="1"/>
        </w:rPr>
        <w:t xml:space="preserve">Bohdan Prymus, wiceprezes PZKO Stonawa:</w:t>
      </w:r>
      <w:r>
        <w:rPr/>
        <w:t xml:space="preserve"> „Ludzie siedzieli w domu i na pewno się rozleniwili. No ale ponieważ jesteśmy ze Stonawy, jesteśmy stonawianami, a stonawianie nigdy nie byli leniwi, to teraz zaczniemy przygotowywać nowe imprezy, które będziemy realizowali w miarę możliwości. Mamy już w planie na przykład opracowanie nowych stron internetowych. Oprócz tego przygotowujemy jeszcze publikację na temat historii śpiewactwa. Koleżanka Ola Opioł się podjęła tej realizacji.”</w:t>
      </w:r>
    </w:p>
    <w:p>
      <w:pPr/>
      <w:r>
        <w:rPr>
          <w:b w:val="1"/>
          <w:bCs w:val="1"/>
        </w:rPr>
        <w:t xml:space="preserve">Aleksandra Opioł, członek zarządu PZKO Stonawa:</w:t>
      </w:r>
      <w:r>
        <w:rPr/>
        <w:t xml:space="preserve"> „Byłam w Książnicy Cieszyńskiej w dziale rękopisów. Znajdują się tam bardzo ciekawe materiały dotyczące życia społecznego i kulturalnego w Stonawie w okresie międzywojennym. Jeżeli chodzi o materiały dotyczące chóru było coś, ale nie było, niestety, tyle, ile się spodziewałam. Ale były również ciekawostki, np. program z 1937 roku z przeglądu chórów w Pracy w Karwinie, czyli naprawdę warto te materiały przejrzeć. Jeszcze nie przejrzalam wszystkiego, jeszcze się wybieram.”</w:t>
      </w:r>
    </w:p>
    <w:p>
      <w:pPr/>
      <w:r>
        <w:rPr/>
        <w:t xml:space="preserve">Najbliższe uchwały PZKO w Stonawie dotyczyć będą terminu koncertu jubileuszowego czy sposobu przeprowadzenia dorocznego zebrania sprawozdawczego.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831/spotka%C5%82-sie-zarzad-ko%C5%82a-pzko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2026-07-18T05:53:52+02:00</dcterms:created>
  <dcterms:modified xsi:type="dcterms:W3CDTF">2026-07-18T05:53:52+02:00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