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Stavbaři vyřešili problémy s mosty na obchvatu Třince, hotovo by měli mít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 </w:t>
      </w: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 </w:t>
      </w:r>
    </w:p>
    <w:p>
      <w:pPr/>
      <w:r>
        <w:rPr/>
        <w:t xml:space="preserve">{{youtube-video-"-09vvdxypyA"}}</w:t>
      </w:r>
    </w:p>
    <w:p>
      <w:pPr/>
      <w:r>
        <w:rPr/>
        <w:t xml:space="preserve">Na včasnou dostavbu úseku tlačí město Třinec a především menší obce, přes které teď jezdí veškerá doprava a zejména tisíce kamionů. </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  </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{{youtube-video-"OI9Xn6ExKPs"}}</w:t>
      </w:r>
    </w:p>
    <w:p>
      <w:pPr/>
      <w:r>
        <w:rPr/>
        <w:t xml:space="preserve">Jednou z variant je, že poslední úsek obchvatu bude zprovozněn i v částečném režimu, jen aby se zatíženým obcím ulevilo. </w:t>
      </w:r>
    </w:p>
    <w:p>
      <w:pPr/>
      <w:r>
        <w:rPr/>
        <w:t xml:space="preserve">{{souvisejici-clanek-"11000023912"}} </w:t>
      </w:r>
    </w:p>
    <w:p>
      <w:pPr/>
      <w:r>
        <w:rPr/>
        <w:t xml:space="preserve">{{souvisejici-clanek-"11000018167"}}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991/stavbari-vyresili-problemy-s-mosty-na-obchvatu-trince-hotovo-by-meli-mit-do-konce-pristih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2026-07-09T07:56:27+02:00</dcterms:created>
  <dcterms:modified xsi:type="dcterms:W3CDTF">2026-07-09T07:56:27+02:00</dcterms:modified>
</cp:coreProperties>
</file>

<file path=docProps/custom.xml><?xml version="1.0" encoding="utf-8"?>
<Properties xmlns="http://schemas.openxmlformats.org/officeDocument/2006/custom-properties" xmlns:vt="http://schemas.openxmlformats.org/officeDocument/2006/docPropsVTypes"/>
</file>