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23.6.2021,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200. výročí Opavského kongresu připomíná pamětní deska</w:t>
      </w:r>
    </w:p>
    <w:p>
      <w:pPr/>
      <w:r>
        <w:rPr/>
        <w:t xml:space="preserve">Na  podzim roku 1820 se do Opavy sjeli představitelé evropských  mocností, tzv. Svatá aliance, aby  projednali situaci v italské Neapoli, kde propukla revoluce a  usilovala o oslabení neomezené moci panovníka. To se monarchům ze  starého kontinentu nelíbilo.</w:t>
      </w:r>
    </w:p>
    <w:p>
      <w:pPr/>
      <w:r>
        <w:rPr>
          <w:b w:val="1"/>
          <w:bCs w:val="1"/>
        </w:rPr>
        <w:t xml:space="preserve">Ondřej  Haničák, historik, Slezské zemské muzeum: „</w:t>
      </w:r>
      <w:r>
        <w:rPr/>
        <w:t xml:space="preserve">Jednalo  se o delikátní záležitost o   vojenskou intervenci na  území suverénního státu. Proto bylo důležité věc projednat  se všemi zaangažovanými stranami tehdejší  ponapoleonské Evropy. Proto zde byla nutná účast tolika osob a  jednání se relativně protáhla.“</w:t>
      </w:r>
    </w:p>
    <w:p>
      <w:pPr/>
      <w:r>
        <w:rPr/>
        <w:t xml:space="preserve">Kongeres  řídil rakouský kancléř Metternich v Paláci Sedlnických, který  už dnes v Opavě nestojí. Rakouský  císař František I.,  pruský korunní princ Vilém IV. a ruský  car Alexandr I.  bydleli poblíž a na jednání sem docházeli.</w:t>
      </w:r>
    </w:p>
    <w:p>
      <w:pPr/>
      <w:r>
        <w:rPr/>
        <w:t xml:space="preserve">Pamětní  deska na Opavský kongres byla odhalena na rohu dnešní Masarykovy a  Hrnčířské ulice.</w:t>
      </w:r>
    </w:p>
    <w:p>
      <w:pPr/>
      <w:r>
        <w:rPr>
          <w:b w:val="1"/>
          <w:bCs w:val="1"/>
        </w:rPr>
        <w:t xml:space="preserve">Jana  Foltysová, Magistrát města Opavy: </w:t>
      </w:r>
      <w:r>
        <w:rPr/>
        <w:t xml:space="preserve">„Proto  byla ta deska umístěna v místě, kde si myslíme, že bývala  uliční čára a kde byl roh paláce.“</w:t>
      </w:r>
    </w:p>
    <w:p>
      <w:pPr/>
      <w:r>
        <w:rPr/>
        <w:t xml:space="preserve">Opavský  kongres je bezesporu nejvýznamnější akcí, která se na území  města děla. Ovšem připomínal se jen málo.</w:t>
      </w:r>
    </w:p>
    <w:p>
      <w:pPr/>
      <w:r>
        <w:rPr>
          <w:b w:val="1"/>
          <w:bCs w:val="1"/>
        </w:rPr>
        <w:t xml:space="preserve">Jiří  Šíl, autor publikace, Zemský archiv v Opavě: „</w:t>
      </w:r>
      <w:r>
        <w:rPr/>
        <w:t xml:space="preserve">To,  co se dělo, bylo vlastně proti duchu dnešní doby. Panovníci a jejich  diplomaté přemýšleli, jak zarazit demokratizační procesy,  tedy zřizování moderních ústavních států.“</w:t>
      </w:r>
    </w:p>
    <w:p>
      <w:pPr/>
      <w:r>
        <w:rPr/>
        <w:t xml:space="preserve">{{souvisejici-clanek-"11000023166"}}</w:t>
      </w:r>
    </w:p>
    <w:p>
      <w:pPr/>
      <w:r>
        <w:rPr/>
        <w:t xml:space="preserve">  Období  Opavského kongresu podrobně popisuje kniha Jiřího Šíla a také  líčí, jaký význam událost pro tehdy provinční, desetitisícové  město měla nebo jak si pětistovka hostů během dvouměsíčních  jednání krátila čas. Kniha je k dostání v  opavském informačním centru.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6165/200-vyroci-opavskeho-kongresu-pripomina-pametni-de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2026-07-01T06:53:46+02:00</dcterms:created>
  <dcterms:modified xsi:type="dcterms:W3CDTF">2026-07-01T06:53:46+02:00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