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prázdniny, rekonstrukce škol začínají!</w:t>
      </w:r>
    </w:p>
    <w:p>
      <w:pPr/>
      <w:r>
        <w:rPr/>
        <w:t xml:space="preserve">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</w:t>
      </w:r>
    </w:p>
    <w:p>
      <w:pPr/>
      <w:r>
        <w:rPr/>
        <w:t xml:space="preserve">Kromě  špatného technického stavu budovy je problém také v nedostatku  prostoru. A tak V  nevyužitých půdních prostorách vzniknou další třídy.   </w:t>
      </w:r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</w:t>
      </w:r>
    </w:p>
    <w:p>
      <w:pPr/>
      <w:r>
        <w:rPr>
          <w:b w:val="1"/>
          <w:bCs w:val="1"/>
        </w:rPr>
        <w:t xml:space="preserve">Petr  Orieščík (ČSSD), náměstek primátora: „</w:t>
      </w:r>
      <w:r>
        <w:rPr/>
        <w:t xml:space="preserve">V  případě, že se jedná o velké rekonstrukce škol, tak se je  snažíme časovat právě do prázdnin.“</w:t>
      </w:r>
    </w:p>
    <w:p>
      <w:pPr/>
      <w:r>
        <w:rPr/>
        <w:t xml:space="preserve">Méně  náročné opravy stihnou dělníci během léta, ty složitější   zasáhnou do příštího školního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187/blizi-se-prazdniny-rekonstrukce-skol-zac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2026-07-01T08:58:09+02:00</dcterms:created>
  <dcterms:modified xsi:type="dcterms:W3CDTF">2026-07-01T08:58:09+02:00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