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probíhají opravy mateřských i základních škol</w:t>
      </w:r>
    </w:p>
    <w:p>
      <w:pPr/>
      <w:r>
        <w:rPr/>
        <w:t xml:space="preserve">Jedna z největších mateřských školek v Českém Těšíně  prochází v těchto dnech již potřebnou rekonstrukcí. </w:t>
      </w:r>
    </w:p>
    <w:p>
      <w:pPr/>
      <w:r>
        <w:rPr>
          <w:b w:val="1"/>
          <w:bCs w:val="1"/>
        </w:rPr>
        <w:t xml:space="preserve">Tomáš Pavelek, místostarosta Českého Těšína:</w:t>
      </w:r>
      <w:r>
        <w:rPr/>
        <w:t xml:space="preserve"> "Vždycky se snažíme, aby město opravovalo a rekonstruovalo  školky v době letních prázdnin. Dneska jsme u mateřské školy na Hrabiňské,  kde samozřejmě ta rekonstrukce bude trvat mnohem déle, protože tady kromě  rekonstrukce sociálního zařízení tady bude také zateplení a výměna oken."</w:t>
      </w:r>
    </w:p>
    <w:p>
      <w:pPr/>
      <w:r>
        <w:rPr>
          <w:b w:val="1"/>
          <w:bCs w:val="1"/>
        </w:rPr>
        <w:t xml:space="preserve">Jan Cielecký, zástupce stavbyvedoucího:</w:t>
      </w:r>
      <w:r>
        <w:rPr/>
        <w:t xml:space="preserve"> "Probíhají hlavně bourací práce, vevnitř v těch sociálkách  bouráme podlahy, včetně venku a snažíme se položit odpadní potrubí, kanalizaci  a napojujeme se do té venkovní."</w:t>
      </w:r>
    </w:p>
    <w:p>
      <w:pPr/>
      <w:r>
        <w:rPr>
          <w:b w:val="1"/>
          <w:bCs w:val="1"/>
        </w:rPr>
        <w:t xml:space="preserve">Tomáš Pavelek, místostarosta Českého Těšína:</w:t>
      </w:r>
      <w:r>
        <w:rPr/>
        <w:t xml:space="preserve"> "Zateplení a výměna oken probíhá díky návratným finančním  výpomocím, které jsme poskytli v rámci kotlíkových dotací občanům. Protože  ty peníze z toho fondu životního prostředí mohou zůstat městu, tak  z té určité částky jsme schopni rekonstruovat tuto školku. No a co se týče  sociálního zařízení, tak to rekonstruujeme za vlastní."</w:t>
      </w:r>
    </w:p>
    <w:p>
      <w:pPr/>
      <w:r>
        <w:rPr>
          <w:b w:val="1"/>
          <w:bCs w:val="1"/>
        </w:rPr>
        <w:t xml:space="preserve">Jan Cielecký, zástupce stavbyvedoucího:</w:t>
      </w:r>
      <w:r>
        <w:rPr/>
        <w:t xml:space="preserve"> "Děláme také vzduchotechniku, aktuálně jsme u překladu a máme  natažené hlavní rozvody."</w:t>
      </w:r>
    </w:p>
    <w:p>
      <w:pPr/>
      <w:r>
        <w:rPr/>
        <w:t xml:space="preserve">Část oprav by se měla stihnout do konce prázdnin. Zateplení  je naplánováno až do příštího roku. Rodiče se ale rozhodně nemusejí bát, že by neměli  kam dát své děti. </w:t>
      </w:r>
    </w:p>
    <w:p>
      <w:pPr/>
      <w:r>
        <w:rPr>
          <w:b w:val="1"/>
          <w:bCs w:val="1"/>
        </w:rPr>
        <w:t xml:space="preserve">Tomáš Pavelek, místostarosta Českého Těšína:</w:t>
      </w:r>
      <w:r>
        <w:rPr/>
        <w:t xml:space="preserve"> "Školka nebude uzavřená trvale, uzavřena bude pouze po dobu  letních prázdnin a poté bude docházet k rotaci některých oddělení  v rámci té příspěvkové organizace."</w:t>
      </w:r>
    </w:p>
    <w:p>
      <w:pPr/>
      <w:r>
        <w:rPr/>
        <w:t xml:space="preserve">V plánu i v běhu jsou postupně i další opravy  školských zařízení. </w:t>
      </w:r>
    </w:p>
    <w:p>
      <w:pPr/>
      <w:r>
        <w:rPr>
          <w:b w:val="1"/>
          <w:bCs w:val="1"/>
        </w:rPr>
        <w:t xml:space="preserve">Tomáš Pavelek, místostarosta Českého Těšína:</w:t>
      </w:r>
      <w:r>
        <w:rPr/>
        <w:t xml:space="preserve"> "Rekonstrukce vstupů do školy na ulici Komenského. Masarykova  základní škola, kde byla narušena statika. Další významnou rekonstrukcí bude oprava střechy tělocvičny  na ulici Ostravská, kde momentálně budeme soutěžit zhotovitele."</w:t>
      </w:r>
    </w:p>
    <w:p>
      <w:pPr/>
      <w:r>
        <w:rPr/>
        <w:t xml:space="preserve">Dále také probíhá výměna oken druhého nadzemního podlaží v Mateřské  školce Smetanova. Tady se musela dlouze soutěžit výroba oken, kvůli historickým  prvkům.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6762/v-ceskem-tesine-probihaji-opravy-materskych-i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2026-07-17T02:48:25+02:00</dcterms:created>
  <dcterms:modified xsi:type="dcterms:W3CDTF">2026-07-17T02:48:25+02:00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