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skládky uklízí v Karviné Veřejná služba, hříšníky odhalují fotopasti</w:t>
      </w:r>
    </w:p>
    <w:p>
      <w:pPr/>
      <w:r>
        <w:rPr/>
        <w:t xml:space="preserve">Dobrovolníci z řad Veřejné služby dělají každý den pořádek kolem kontejnerových stání a pravidelně odklízejí černé skládky plné pneumatik a komunálního odpadu. Naposledy v garážové osadě v Karviné-Novém Městě.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"Je to pro nás nepochopitelné. Dnes je možnost odložení odpadu ve sběrném dvoře zdarma, máme rozmístěné velkoobjemové kontejnery podle harmonogramu, kde mají občané možnost ten kusový odpad odložit, ale i přes tyto nadstandardní služby, které máme ve městě, tak se i tak ty černé skládky tvoří.”</w:t>
      </w:r>
    </w:p>
    <w:p>
      <w:pPr/>
      <w:r>
        <w:rPr/>
        <w:t xml:space="preserve">Likvidace černých skládek v objemu 60 tun stojí městskou pokladnu ročně dvě stě tisíc korun.</w:t>
      </w:r>
    </w:p>
    <w:p>
      <w:pPr/>
      <w:r>
        <w:rPr>
          <w:b w:val="1"/>
          <w:bCs w:val="1"/>
        </w:rPr>
        <w:t xml:space="preserve">Lukáš Nivnický, mistr Veřejné služby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Snaží se opravdu držet to město v čistotě, ale občas to nejde, protože někde pouklízí a byl jsem svědkem, že pouklízí a po dvaceti minutách tam přišel nepřizpůsobivý občan, který tu popelnici zase vysypal, asi tam hledal zlaté pruty nebo nevím.” </w:t>
      </w:r>
    </w:p>
    <w:p>
      <w:pPr/>
      <w:r>
        <w:rPr/>
        <w:t xml:space="preserve">Odhalovat tyto hříšníky pomáhají rozmístěné fotopasti. Ty jsou skryté na odlehlých místech v Karviné-Dolech, kam si nezodpovědní lidé zvykli odpad vysypávat.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013/cerne-skladky-uklizi-v-karvine-verejna-sluzba-hrisniky-odhaluji-fotop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2026-07-16T23:16:01+02:00</dcterms:created>
  <dcterms:modified xsi:type="dcterms:W3CDTF">2026-07-16T23:16:01+02:00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