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Porody v havířovské nemocnici jsou ještě více bezpečné díky novým monitorovacím přístrojům</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 </w:t>
      </w:r>
      <w:r>
        <w:rPr/>
        <w:t xml:space="preserve">"Pokud je puls toho miminka za kontrakce snížený, dlouho se nevrací do původní normy, víme, že je něco špatně. Buď monitorujeme déle, pokud je to ještě možné, nebo ukončíme ten porod císařským řezem."</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w:t>
      </w:r>
    </w:p>
    <w:p>
      <w:pPr/>
      <w:r>
        <w:rPr/>
        <w:t xml:space="preserve">Přístrojové vybavení mohla nemocnice zakoupit díky finanční podpoře radnice.</w:t>
      </w:r>
    </w:p>
    <w:p>
      <w:pPr/>
      <w:r>
        <w:rPr>
          <w:b w:val="1"/>
          <w:bCs w:val="1"/>
        </w:rPr>
        <w:t xml:space="preserve">Josef Bělica (ANO), primátor Havířova:</w:t>
      </w:r>
      <w:r>
        <w:rPr/>
        <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
      </w:r>
    </w:p>
    <w:p>
      <w:pPr/>
      <w:r>
        <w:rPr/>
        <w:t xml:space="preserve">Z daru nemocnice pořídila i nový monitorovací přístroj pro novorozenecké oddělení. Pokud mají po porodu narozené děti nějaký problém, nemusí být vždy převáženy do jiné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144/porody-v-havirovske-nemocnici-jsou-jeste-vice-bezpecne-diky-novym-monitorovacim-pristroj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2026-07-16T16:50:34+02:00</dcterms:created>
  <dcterms:modified xsi:type="dcterms:W3CDTF">2026-07-16T16:50:34+02:00</dcterms:modified>
</cp:coreProperties>
</file>

<file path=docProps/custom.xml><?xml version="1.0" encoding="utf-8"?>
<Properties xmlns="http://schemas.openxmlformats.org/officeDocument/2006/custom-properties" xmlns:vt="http://schemas.openxmlformats.org/officeDocument/2006/docPropsVTypes"/>
</file>