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házenkářských dorostenců Karviná Cup 2021</w:t>
      </w:r>
    </w:p>
    <w:p>
      <w:pPr/>
      <w:r>
        <w:rPr/>
        <w:t xml:space="preserve">Poslední srpnový víkend se v Karviné konal velký mezinárodní dorostenecký házenkářský turnaj kategorií U16 a U18. O poháry zabojovaly týmy z Česka, Polska a Německa, kvůli opatřením se na turnaj nedostali hráči ze Slovenska. V kategorii U16 se na prvním místě umístil tým Lovci z Lovosic, nejlépe z kategorie U18 se vedlo polskému manšaftu. Karvinští v této kategorii vybojovali druhé místo. Na slavnostním ukončení turnaje předal týmům i jednotlivcům poháry, věcné ceny a diplomy prezident klubu a trenér Michal Brůna společně s náměstkem primátora Andrzejem Bizoněm.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223/v-karvine-se-konal-mezinarodni-turnaj-hazenkarskych-dorostencu-karvina-cup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2026-07-16T16:50:35+02:00</dcterms:created>
  <dcterms:modified xsi:type="dcterms:W3CDTF">2026-07-16T16:50:35+02:00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