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připravuje velkou rekonstrukci jezu Riviéra ve Frýdku-Místku</w:t>
      </w:r>
    </w:p>
    <w:p>
      <w:pPr/>
      <w:r>
        <w:rPr/>
        <w:t xml:space="preserve">Jez Riviéra na řece Ostravici hned za soutokem s řekou Morávkou.  Stojí tady už zhruba sto let. Má kamenitý přeliv prolitý betonem a už je na  hranici životnosti. Proto se ho Povodí Odry rozhodlo kompletně přestavět.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"Po úspěšné rekonstrukci Staroměstského stupně na řece Ostravici  připravujeme další pro občany zajímavý projekt, který bude kromě stabilizace  podélného profilu řeky Ostravice, omezení chodu splavenin, snížení rychlosti  vody za povodní a zamezení významné eroze dna také sloužit ke krátkodobé  rekreaci občanů Frýdku-Místku, Starého Města a dalších okolních obcí."</w:t>
      </w:r>
    </w:p>
    <w:p>
      <w:pPr/>
      <w:r>
        <w:rPr/>
        <w:t xml:space="preserve">Proto byl při zpracování projektu kladen velký důraz na  estetiku, vznikne zde totiž také odpočinková zóna.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vítáme každou investici, která zatraktivní prostředí  kolem řeky Ostravice. Pro město je to jedno z nejcennějších území a my ho  vnímáme jako oblast, která má velký potenciál, ale zároveň chceme zachovat klidový  a rekreační charakter toho místa."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"Tyto opravy jezu vítáme. Jednání mezi Povodí Odry a městem  Frýdkem-Místkem neustále probíhají. Jak zpřístupnit břehy Ostravice pro návštěvníky,  zpříjemnit to prostředí, jsou stále projednávány. Zároveň plánujeme i další participativní  procesy, tak aby se občané mohli zapojit do vzhledu města nejen v okolí a  pobřeží Ostravice."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"Nový stupeň je navržen bezprostředně pod stávajícím objektem,  který zanikne. Jeho výška bude 2,8 m, délka 44,1 m včetně nového rybochodu s  největší hloubkou ve vývaru 1,3 m. Při vodácké plavbě bude spádový stupeň  překonáván přenesením lodi. Pro tento případ bude upraven pravý břeh nad  stupněm a pod stupněm jako nástupní a výstupní místo."</w:t>
      </w:r>
    </w:p>
    <w:p>
      <w:pPr/>
      <w:r>
        <w:rPr/>
        <w:t xml:space="preserve">Výsledkem bude ještě lepší protipovodňová ochrana, více  záchranných prvků pro případ nutnosti zásahu členů integrovaného záchranného  systému a celkově lepší a odpočinkové prostředí.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"Součástí navrženého spádového stupně  bude také nový rybochod, který významným způsobem pomůže k migrační prostupnosti  řeky Ostravice a umocní celkový efekt s již zprůchodněným Staroměstským stupněm  v ichtyologicky zajímavém území soutoku dvou velkých řek Ostravice a  Morávky."</w:t>
      </w:r>
    </w:p>
    <w:p>
      <w:pPr/>
      <w:r>
        <w:rPr/>
        <w:t xml:space="preserve">Stavět by se mohlo začít kolem roku 2025 až 2026 s předpokládanými  náklady kolem osmdesáti milionů korun.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"A my na to budeme navazovat dalšími projekty, které právě  formou spoluúčasti občanů, participací, chceme formovat, co vlastně u té řeky  by pro ně bylo nejpřínosnější. Tak jako vznikl nápad slunících lavic, které se  potkaly s velkou odezvou. Nějaké další slunící plochy, odpočinkové zóny,  možnosti trávení volného času. Čili spíš takové lehké věci. Nechceme tam dělat  žádné velké investice, které z toho udělají městskou betonovou zónu.  Chceme zachovat přírodní charakter, aby se tam lidé mohli okoupat, projít,  vyvětrat. Načerpat novou energii."</w:t>
      </w:r>
    </w:p>
    <w:p>
      <w:pPr/>
      <w:r>
        <w:rPr/>
        <w:t xml:space="preserve">Řeka Ostravice byla přes Frýdek-Místek postupně upravena mezi  první a druhou světovou válkou. Ochranné říční hráze byly vystavěny až v 60.  letech minulého století. Proto je na místě uvažovat o dalších úpravách ku prospěchu  řeky i obyvatel v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330/povodi-odry-pripravuje-velkou-rekonstrukci-jezu-rivier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2026-07-06T15:37:44+02:00</dcterms:created>
  <dcterms:modified xsi:type="dcterms:W3CDTF">2026-07-06T15:37:44+02:00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