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Havířova Města dostali od radnice novou cisternu za osm milionů</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 </w:t>
      </w:r>
      <w:r>
        <w:rPr/>
        <w:t xml:space="preserve">"Auto zatím v ostrém zásahovém provozu není, protože naši strojníci se musí s autem seznámit, takže se jezdí na kondiční jízdy, kterými musí projít každý strojník. Musí si projet ulice města.  Nové auto pro nás určitě znamená ne jeden krok, ale několik kroků dopředu, protože ta technika je daleko lepší."</w:t>
      </w:r>
    </w:p>
    <w:p>
      <w:pPr/>
      <w:r>
        <w:rPr>
          <w:b w:val="1"/>
          <w:bCs w:val="1"/>
        </w:rPr>
        <w:t xml:space="preserve">Josef Bělica (ANO), primátor Havířova: </w:t>
      </w:r>
      <w:r>
        <w:rPr/>
        <w:t xml:space="preserve">“Tu starou cisternu jsme odprodali a uživatel jednotka dobrovolných hasičů si ji koupila za zhruba 1,4 milionu korun. My jsme to vysoutěžili, ale ty parametry se konzultují s hasičským záchranným sborem. Tam upřímně úředník od stolu by asi neměl rozhodovat o tom, jakou techniku budou hasiči používat. O tom, ať si rozhodují oni a my jsme to administrovali a koupili."</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400/dobrovolni-hasici-z-havirova-mesta-dostali-od-radnice-novou-cisternu-za-osm-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2026-07-16T16:50:34+02:00</dcterms:created>
  <dcterms:modified xsi:type="dcterms:W3CDTF">2026-07-16T16:50:34+02:00</dcterms:modified>
</cp:coreProperties>
</file>

<file path=docProps/custom.xml><?xml version="1.0" encoding="utf-8"?>
<Properties xmlns="http://schemas.openxmlformats.org/officeDocument/2006/custom-properties" xmlns:vt="http://schemas.openxmlformats.org/officeDocument/2006/docPropsVTypes"/>
</file>