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Žermanické přehradě se jel 60. ročník Hornické regaty, závodníci si museli počkat na vítr</w:t>
      </w:r>
    </w:p>
    <w:p>
      <w:pPr/>
      <w:r>
        <w:rPr/>
        <w:t xml:space="preserve">Krátce po vzniku Žermanické přehrady se začaly na vodní ploše pořádat i jachtařské závody. V letošním roce se zde konal již jubilejní 60. ročník Hornické regaty Yachtclubu Baník Ostrava. Tento sport se odvíjí od toho, zda fouká vítr. Počasí ale o tomto víkendu mladým jachtařům moc nepřálo a na lepší podmínky si museli chvíli počkat. </w:t>
      </w:r>
    </w:p>
    <w:p>
      <w:pPr/>
      <w:r>
        <w:rPr>
          <w:b w:val="1"/>
          <w:bCs w:val="1"/>
        </w:rPr>
        <w:t xml:space="preserve">Jan Hejna, ředitel závodu:</w:t>
      </w:r>
      <w:r>
        <w:rPr/>
        <w:t xml:space="preserve"> “Když fouká standardní vítr, tak ty děti musí mít kompletní přípravu. V podstatě používají celé své tělo na to, aby loď dovážily, aby byly schopny v tom závodu fungovat a současně u toho jachtingu se říká, že jachtař má tělo sportovce a hlavu šachisty. Děti musí hodně přemýšlet o tom, aby dráhu propluly za nejkratší čas a musí si všímat směru větru.”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"Přijela jsem z Bohumína a baví mne na tom to, že jsem na vodě a mám partu kamarádů. Moje úspěchy? Není to moc nejlepší. Na MČR jsem byla 18. z 35.”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“Užívám si tu svobodu na vodě a že můžu proměnit myšlenky z problémů na břehu, že se můžu soustředit jen na jachting a soustředit se, že vyhraju.”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“Musíme si dávat pozor na držení kormidla rovně a také, aby nám nepřeletělo ráhno na druhou stranu.”</w:t>
      </w:r>
    </w:p>
    <w:p>
      <w:pPr/>
      <w:r>
        <w:rPr/>
        <w:t xml:space="preserve">Hornická regata byla spojena i s Moravským pohárem a zároveň se jednalo také o krajský přebor.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7435/na-zermanicke-prehrade-se-jel-60-rocnik-hornicke-regaty-zavodnici-si-museli-pockat-na-vi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2026-08-15T08:10:04+02:00</dcterms:created>
  <dcterms:modified xsi:type="dcterms:W3CDTF">2026-08-15T08:10:04+02:00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