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Děvčata ze ZŠ Sjednocení uspěly ve výtvarné soutěži Arniky</w:t>
      </w:r>
    </w:p>
    <w:p>
      <w:pPr/>
      <w:r>
        <w:rPr/>
        <w:t xml:space="preserve">Začátkem září byly oceněny dvě žačky základní  školy Sjednocení ve výtvarné soutěži Stromy a jejich obyvatelé. Dívky  navštěvující školní družinu získaly hned první a druhé místo v kategorii  druhé až páté třídy.</w:t>
      </w:r>
    </w:p>
    <w:p>
      <w:pPr/>
      <w:r>
        <w:rPr>
          <w:b w:val="1"/>
          <w:bCs w:val="1"/>
          <w:i w:val="1"/>
          <w:iCs w:val="1"/>
        </w:rPr>
        <w:t xml:space="preserve">Marcela Šíndlová, vychovatelka školní družiny</w:t>
      </w:r>
      <w:r>
        <w:rPr>
          <w:i w:val="1"/>
          <w:iCs w:val="1"/>
        </w:rPr>
        <w:t xml:space="preserve">: „Děti jsem přihlásila do výtvarné  soutěže, kterou pořádala Arnika, což je organizace, která se stará o životní  prostředí. Téma stromů a přírody je dětem blízké. Pustili jsme se do práce a  děti ze všech družin malovaly a kreslily libovolnou technikou. Mohly se  zúčastnit děti z mateřských, základních i speciálních škol.“</w:t>
      </w:r>
    </w:p>
    <w:p>
      <w:pPr/>
      <w:r>
        <w:rPr>
          <w:b w:val="1"/>
          <w:bCs w:val="1"/>
          <w:i w:val="1"/>
          <w:iCs w:val="1"/>
        </w:rPr>
        <w:t xml:space="preserve">Karolína Jašková, výherkyně:</w:t>
      </w:r>
      <w:r>
        <w:rPr>
          <w:i w:val="1"/>
          <w:iCs w:val="1"/>
        </w:rPr>
        <w:t xml:space="preserve"> „Bavilo mě to hodně, kreslila jsem strom a byla  tam i zvířata. Jsem moc ráda, mamka se rozbrečela, jak to zjistila.“</w:t>
      </w:r>
    </w:p>
    <w:p>
      <w:pPr/>
      <w:r>
        <w:rPr>
          <w:b w:val="1"/>
          <w:bCs w:val="1"/>
          <w:i w:val="1"/>
          <w:iCs w:val="1"/>
        </w:rPr>
        <w:t xml:space="preserve">Sára Pesničáková, výherkyně:</w:t>
      </w:r>
      <w:r>
        <w:rPr>
          <w:i w:val="1"/>
          <w:iCs w:val="1"/>
        </w:rPr>
        <w:t xml:space="preserve"> „Moc mě to bavilo, mám tam taky různá zvířata.  Kreslila jsem svojí technikou, je tam veverka a sova. Myslím, že mi to šlo.“</w:t>
      </w:r>
    </w:p>
    <w:p>
      <w:pPr/>
      <w:r>
        <w:rPr/>
        <w:t xml:space="preserve">Škola do soutěže poslala 10 obrázků. Žačky, které  vyhrály si zvolily speciální techniku voskování. </w:t>
      </w:r>
    </w:p>
    <w:p>
      <w:pPr/>
      <w:r>
        <w:rPr>
          <w:b w:val="1"/>
          <w:bCs w:val="1"/>
          <w:i w:val="1"/>
          <w:iCs w:val="1"/>
        </w:rPr>
        <w:t xml:space="preserve">Marcela Šíndlová, vychovatelka školní družiny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„Děvčata, která zvítězila, se ve školní družině naučila speciální  techniku voskování na papír. Je to celkem složitá a náročná technika, protože  se na papír nanášejí barvy a později vosk. Potom se celý výkres vyžehlí.  Obrázky jsou potom průhledné a atraktivní. </w:t>
      </w:r>
    </w:p>
    <w:p>
      <w:pPr/>
      <w:r>
        <w:rPr/>
        <w:t xml:space="preserve">    Do soutěže se zapojily všechny tři třídy školní  družiny, což je zhruba šedesát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530/devcata-ze-zs-sjednoceni-uspely-ve-vytvarne-soutezi-a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2026-04-11T15:53:29+02:00</dcterms:created>
  <dcterms:modified xsi:type="dcterms:W3CDTF">2026-04-11T15:53:29+02:00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