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O napadeného muže zlomil agresor smeták, pak pokračoval v mlácení mopem</w:t>
      </w:r>
    </w:p>
    <w:p>
      <w:pPr/>
      <w:r>
        <w:rPr/>
        <w:t xml:space="preserve">Incident zaznamenal strážník obsluhující kamerový systém ve středu před 8. hodinou ráno. Na dopravní terminál Hranečník v Ostravě okamžitě vyslal nejbližší hlídku.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po příjezdu na místo zjistili, že samotnému incidentu předcházela nejprve  slovní rozepře později zjištěného 33letého agresora a 50letého poškozeného muže.  K té došlo již na nástupišti terminálu."</w:t>
      </w:r>
    </w:p>
    <w:p>
      <w:pPr/>
      <w:r>
        <w:rPr/>
        <w:t xml:space="preserve">Poškozený se následně pokoušel agresorovi z nástupiště utéct. Útočník ho ale pronásledoval až do vestibulu čekárny. Tam pokračoval ve slovním napadání poškozeného,  které přerostlo ve fyzické napadení. K tomu využil úklidové prostředky.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"Na poškozeného nejprve zaútočil opakovanými údery dřevěnou násadou  smetáku. Po jejím zlomení pak k následným úderům pro změnu použil platovou  násadu mopu, kterou údery o poškozeného ohnul. Následně pak ještě na  poškozeného převrhnul kbelíky s vodou."</w:t>
      </w:r>
    </w:p>
    <w:p>
      <w:pPr/>
      <w:r>
        <w:rPr/>
        <w:t xml:space="preserve">I přes intenzitu útoku naštěstí nedošlo k vážnému zranění napadeného muže.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"Poškozený si na místě pouze stěžoval na bolest levé ruky. Strážníci mu proto  poskytli první pomoc a přivolali na místo zdravotníky, kteří mu poskytli jednorázové  ošetření."</w:t>
      </w:r>
    </w:p>
    <w:p>
      <w:pPr/>
      <w:r>
        <w:rPr/>
        <w:t xml:space="preserve">Agresor byl na místě strážníky bezprostředně po incidentu zadržen a předán  kolegům z Policie České republiky, která celou věc dále šetří.</w:t>
      </w:r>
    </w:p>
    <w:p>
      <w:pPr/>
      <w:r>
        <w:rPr/>
        <w:t xml:space="preserve">{{souvisejici-clanek-"11000027732"}}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758/video-o-napadeneho-muze-zlomil-agresor-smetak-pak-pokracoval-v-mlaceni-mo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2026-07-13T02:34:14+02:00</dcterms:created>
  <dcterms:modified xsi:type="dcterms:W3CDTF">2026-07-13T02:34:14+02:00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