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zahájení provozu se poprvé kompletně vypustí biotop ve Studénce</w:t>
      </w:r>
    </w:p>
    <w:p>
      <w:pPr/>
      <w:r>
        <w:rPr/>
        <w:t xml:space="preserve">V letošním  roce probíhá na studeneckém biotopu kompletní čištění. To zahrnuje úpravu  rostlin a kořenového systému, očištění stěn jednotlivých bazénů. Vůbec poprvé  od zahájení provozu bude všechna voda vypuštěna.</w:t>
      </w:r>
    </w:p>
    <w:p>
      <w:pPr/>
      <w:r>
        <w:rPr/>
        <w:t xml:space="preserve">Vyčištěno  bude dno jednotlivých bazénů, stěny a filtrační systém. Po ukončení čisticích  prací se biotop začne znovu napouštět. Celkový objem vody, včetně biologické  části, je 3,5 tisíce kubíků. 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„Po vypuštění vody náš údržbář  ostříhá kořenový systém, který z gabionových košů vyčnívá ven a pak to  splachuje vapkou. Voda se pak vhání do výpustě, aby byl jednotlivý úsek co  nejčistší. Pak ho zpátky zaplavujeme z bazénu, abychom o vodu kompletně  nepřišli. Začneme, dokud nám to počasí dovolí, napouštět z hlubinného  vrtu. Jakmile začne mrznout, tak budeme nuceni proces zastavit, ale až nám to  počasí v březnu, dubnu zase dovolí, tak opět zpustíme dopouštění. Do  příští sezóny bychom měli být schopni kapacitu vody porýt z vrtu.“</w:t>
      </w:r>
    </w:p>
    <w:p>
      <w:pPr/>
      <w:r>
        <w:rPr/>
        <w:t xml:space="preserve">Rostliny  v biologické části během letošního roku vzrostly do požadované velikosti.  Jejich kořenový systém nyní zajišťuje dostatečnou filtraci vody.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„Bylo nám doporučeno, že jakmile voda  zamrzne a bude se po ledu dát chodit, abychom rostliny seřezali na asi 10  centimetrů, aby se nám nehromadily suché stvoly. Vyčistíme tím i to, co se nám  nahromadilo v minulých sezónách, i z té nadvodní části. Na jaře by  měly všechny rostliny znovu vzrůst.“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„Návštěvnost ze začátku roku vypadala  skvěle, měli jsme výborný červen a červenec byl také lepší než v minulých  letech. Bohužel v polovině srpna už se začalo kazit počasí, a i když jsme  měli nasměřováno na návštěvnický rekord, tak jsme letos skončili na něco přes  10 tisíc návštěvníků za tuto sezónu.“</w:t>
      </w:r>
    </w:p>
    <w:p>
      <w:pPr/>
      <w:r>
        <w:rPr/>
        <w:t xml:space="preserve">    Návštěvnost byla v letošním roce vysoká, a i když  sezónu pokazilo deštivé počasí během posledního prázdninového měsíce, během 55  koupacích dní využilo přírodního koupaliště 10 313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765/od-zahajeni-provozu-se-poprve-kompletne-vypusti-biotop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2026-06-16T07:21:02+02:00</dcterms:created>
  <dcterms:modified xsi:type="dcterms:W3CDTF">2026-06-16T07:21:02+02:00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