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o spolukandidatuře Frýdku-Místku na Evropské hlavní město kultury 2026 je podepsáno</w:t>
      </w:r>
    </w:p>
    <w:p>
      <w:pPr/>
      <w:r>
        <w:rPr/>
        <w:t xml:space="preserve">Zástupci Frýdku-Místku v čele s primátorem přijeli  na radnici v Žilině, aby s tamními představiteli prodiskutovali plány  v oblasti kandidatury na Evropské hlavní město kultury 2026. Frýdek-Místek  se totiž rozhodl stát spolukandidátem. Návštěva měla také za cíl podpis  memoranda o spolupráci obou měst. Žilinu kromě Frýdku-Místku podpoří i polské  město Bielsko-Biala.</w:t>
      </w:r>
    </w:p>
    <w:p>
      <w:pPr/>
      <w:r>
        <w:rPr>
          <w:b w:val="1"/>
          <w:bCs w:val="1"/>
        </w:rPr>
        <w:t xml:space="preserve">Peter Fiabáne, primátor Žiliny:</w:t>
      </w:r>
      <w:r>
        <w:rPr/>
        <w:t xml:space="preserve"> "Velmi mě těší, že naším partnerským městem, s panem primátorem  města Frýdek-Místek, jsme před pár minutami v prostorech radnice města  Žilina podepsali společné memorandum, které blíže definuje naši spolupráci v rámci  projektu Evropského hlavního města kultury 2026."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a Žilina spolupracují již roky na  přirozené bázi. A dnešní podpis memoranda je jen přirozeným vyvrcholením této  spolupráce a dává oběma městům, společně s Bielsko-Bialou, všem třem  městům, tomu trojúhelníku a Beskydám obrovskou šanci, aby celý ten region  nějakým způsobem se nadýchl. A ta spolupráce, která je přirozená, dostala nový  tah a otevřela nové možnosti."</w:t>
      </w:r>
    </w:p>
    <w:p>
      <w:pPr/>
      <w:r>
        <w:rPr/>
        <w:t xml:space="preserve">Společný projekt dostal název Žilina – Beskydy. Zapojená města  tvoří symbolický trojúhelník v Euroregionu Beskydy, který má zhruba 1,4  milionu obyvatel a obrovské množství turistických, kulturních a společenských možností. 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"Pokud mohu mluvit za Frýdek-Místek, tak jsem velice rád, že  se tak stalo a přirozeně projekty, které ve Frýdku-Místku máme připravené, tímto  memorandem dostávají energii a věřím, že přispějí k tomu, aby Žilina byla  úspěšná ve své kandidatuře."</w:t>
      </w:r>
    </w:p>
    <w:p>
      <w:pPr/>
      <w:r>
        <w:rPr/>
        <w:t xml:space="preserve">V případě úspěchu v kandidatuře se Frýdku-Místku  otevřou nové možnosti v oblasti dalšího rozvoje kulturních aktivit ve  městě. Předpokládá se také větší šance pro získání dotací na vytvoření  kulturního centra, které má vzniknout rekonstrukcí a propojením Národního domu,  Moravia Banky a stavby Nové scény podle návrhu architekty Evy Jiřičné se sálem  pro 450 diváků. Všechny tři projekty totiž tvoří jeden funkční celek. V plánu  je také řada dalších aktivit, které se postupně rozjíždějí.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863/memorandum-o-spolukandidature-frydkumistku-na-evropske-hlavni-mesto-kultury-2026-je-podeps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2026-07-06T15:37:45+02:00</dcterms:created>
  <dcterms:modified xsi:type="dcterms:W3CDTF">2026-07-06T15:37:45+02:00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