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9.10.2021,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OHK Opava chce dále rozvíjet spolupráci se školami</w:t>
      </w:r>
    </w:p>
    <w:p>
      <w:pPr/>
      <w:r>
        <w:rPr/>
        <w:t xml:space="preserve">  Opavská hospodářská  komora sdružuje víc jak stovku firem. Jejich delegáti na svém  shromáždění volili nové vedení pro nadcházející tři roky. O  funkci předsedy představenstva se znovu ucházel Lukáš Pavelek,  který provedl podnikatele náročnou kovidovou krizí. V tajné  volbě byl přítomnými jednomyslně zvolen. Ve funkci zůstali také  oba místopředsedové Tomáš  Kerlín  i  Walo  Hinterberger.</w:t>
      </w:r>
    </w:p>
    <w:p>
      <w:pPr/>
      <w:r>
        <w:rPr>
          <w:b w:val="1"/>
          <w:bCs w:val="1"/>
        </w:rPr>
        <w:t xml:space="preserve">Lukáš  Pavelek, předseda představenstva:</w:t>
      </w:r>
      <w:r>
        <w:rPr/>
        <w:t xml:space="preserve"> "Kovidová situace byla jedna věc, která se, doufám, opakovat  nebude. Ale je před námi spousta dalších výzev, které mohou mít  podobné dopady na podnikatele. A já doufám, že se firmy naučí  lépe reagovat na nenadálé situace.“</w:t>
      </w:r>
    </w:p>
    <w:p>
      <w:pPr/>
      <w:r>
        <w:rPr/>
        <w:t xml:space="preserve">{{souvisejici-clanek-"11000019666"}}</w:t>
      </w:r>
    </w:p>
    <w:p>
      <w:pPr/>
      <w:r>
        <w:rPr/>
        <w:t xml:space="preserve">  Pandemie  ale přerušila rozvíjející se spolupráci se školami. Kvůli  protiepidemickým opatřením se nemohl uskutečnit Veletrh  povolání, který pomáhal deváťákům správně si zvolit střední  školu a perspektivní zaměstnání.</w:t>
      </w:r>
    </w:p>
    <w:p>
      <w:pPr/>
      <w:r>
        <w:rPr/>
        <w:t xml:space="preserve">  Firmy   a školy budou i v následujících letech spolupracovat při vzniku  nových oborů tak, aby je opouštěli kvalifikovaní pracovníci,  kteří jsou v regionu potřeba.   </w:t>
      </w:r>
    </w:p>
    <w:p>
      <w:pPr/>
      <w:r>
        <w:rPr>
          <w:b w:val="1"/>
          <w:bCs w:val="1"/>
        </w:rPr>
        <w:t xml:space="preserve">Tomáš  Kerlín, místopředseda představenstva, Okresní hospodářská  komora Opava: </w:t>
      </w:r>
      <w:r>
        <w:rPr/>
        <w:t xml:space="preserve">„Dále bychom chtěli spolupráci mezi firmami a středními školami prohlubovat. Ale je důležité, aby byla dobrá vůle na obou stranách. Jak ve školách, tak i na straně firem. A po vzájemné dohodě  mohl následovat určitý proces, který povede k tomu, aby ředitel střední školy mohl nový obor založit."</w:t>
      </w:r>
    </w:p>
    <w:p>
      <w:pPr/>
      <w:r>
        <w:rPr/>
        <w:t xml:space="preserve">  Navzdory  problémům, které kvůli koronaviru v hospodářství nastaly, ať  už je to nedostatek materiálů či komponentů a také stagnace  automobilového průmyslu, se počet lidí bez práce na Opavsku už  čtvrtý měsíc stagnuje. Podíl nezaměstnaných  činí 2,8 % a  je nejnižší v kraji.                    </w:t>
      </w:r>
    </w:p>
    <w:p>
      <w:pPr/>
      <w:r>
        <w:rPr>
          <w:b w:val="1"/>
          <w:bCs w:val="1"/>
        </w:rPr>
        <w:t xml:space="preserve">Jan Schindler, člen Okresní hospodářské komory Opava:</w:t>
      </w:r>
      <w:r>
        <w:rPr>
          <w:b w:val="1"/>
          <w:bCs w:val="1"/>
        </w:rPr>
        <w:t xml:space="preserve">  </w:t>
      </w:r>
      <w:r>
        <w:rPr/>
        <w:t xml:space="preserve">„Myslím, že Opavané čím zaujmout. Má širokou platformu  firem. Nejen ve výrobním segmentu, ale i ve službách."</w:t>
      </w:r>
    </w:p>
    <w:p>
      <w:pPr/>
      <w:r>
        <w:rPr/>
        <w:t xml:space="preserve">  Celostátní  sněm Hospodářské komory ČR již dříve ocenil za rozvoj  podnikání představitele dvou opavských firem: ředitele KHS  Industrial Tomáše Kerlína a Kateřinu Krejčí, jednatelku  Slezských staveb. Výrazné podnikatele v regionu hledá nyní  soutěž Merkurova křídla.</w:t>
      </w:r>
    </w:p>
    <w:p>
      <w:pPr/>
      <w:r>
        <w:rPr>
          <w:b w:val="1"/>
          <w:bCs w:val="1"/>
        </w:rPr>
        <w:t xml:space="preserve">Miluše  Psotová, ředitelka Okresní hospodářské komory Opava:</w:t>
      </w:r>
      <w:r>
        <w:rPr/>
        <w:t xml:space="preserve">  „Pokud máte dojem, že znáte živnostníka, máte nějakou  oblíbenou firmu či osobnost, která pro region udělala něco  významného, vyplňte dotazník, který je na našem webu.“</w:t>
      </w:r>
    </w:p>
    <w:p>
      <w:pPr/>
      <w:r>
        <w:rPr/>
        <w:t xml:space="preserve">  Vyhlášení  vítězů plánuje okresní hospodářská komora na začátek  prosince.   </w:t>
      </w:r>
    </w:p>
    <w:p>
      <w:pPr/>
      <w:r>
        <w:rPr>
          <w:b w:val="1"/>
          <w:bCs w:val="1"/>
        </w:rPr>
        <w:t xml:space="preserve">Odkaz na dotazník MERKUROVA KŘÍDLA:  </w:t>
      </w:r>
      <w:hyperlink r:id="rId9" w:history="1">
        <w:r>
          <w:rPr/>
          <w:t xml:space="preserve">https://docs.google.com/forms/...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7874/ohk-opava-chce-dale-rozvijet-spolupraci-se-skolami" TargetMode="External"/><Relationship Id="rId9" Type="http://schemas.openxmlformats.org/officeDocument/2006/relationships/hyperlink" Target="https://docs.google.com/forms/d/e/1FAIpQLSfqwPNhArlTPAKxC3FvKXAQGe8KdWL5XpHAwjGUITUP6cYPvg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2026-07-08T09:38:44+02:00</dcterms:created>
  <dcterms:modified xsi:type="dcterms:W3CDTF">2026-07-08T09:38:44+02:00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