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Primář dětského oddělení v Havířově získal prestižní ocenění v celostátní anketě</w:t>
      </w:r>
    </w:p>
    <w:p>
      <w:pPr/>
      <w:r>
        <w:rPr/>
        <w:t xml:space="preserve">Vstřícný a pozitivní vztah k malým pacientům i jejich rodičům stojí za úspěchem dětského oddělení v havířovské nemocnici. V celostátní anketě, kde bylo nominováno na 600 lékařů, získal primář Hynek Canibal první místo v kategorii lékař lůžkového zařízení.</w:t>
      </w:r>
    </w:p>
    <w:p>
      <w:pPr/>
      <w:r>
        <w:rPr>
          <w:b w:val="1"/>
          <w:bCs w:val="1"/>
        </w:rPr>
        <w:t xml:space="preserve">Hynek Canibal, oceněný primář dětského oddělení: </w:t>
      </w:r>
      <w:r>
        <w:rPr/>
        <w:t xml:space="preserve">“Je třeba říct, že to není moje ocenění, já to beru jako ocenění celého týmu, všech lidí, kteří mi pomohli za ty tři roky, co jsme s Ivou Mikulenovou nastoupili. To, co jsme změnili, je spolupráce s rodiči a nastavení, my tomu říkáme Family centered care. To je něco, na co jsme pyšní a věříme, že jsme průkopníci v republice. Chceme, aby se rodič, který doprovází své nemocné dítě do nemocnice, se stal naším partnerem, byl rovnocenným partnerem a ty vztahy byly takové, že ho potřebujeme v té nemocnici. V tom si myslím, že jsme takový unikát a je to asi důsledek, proč ta cena zůstala u nás.”</w:t>
      </w:r>
    </w:p>
    <w:p>
      <w:pPr/>
      <w:r>
        <w:rPr/>
        <w:t xml:space="preserve">Vy se také snažíte o specifický přístup k malým pacientům. Je už to tak, že děti jsou v nemocnici klidné, nepláčou?</w:t>
      </w:r>
    </w:p>
    <w:p>
      <w:pPr/>
      <w:r>
        <w:rPr>
          <w:b w:val="1"/>
          <w:bCs w:val="1"/>
        </w:rPr>
        <w:t xml:space="preserve">Hynek Canibal, oceněný primář dětského oddělení:</w:t>
      </w:r>
      <w:r>
        <w:rPr/>
        <w:t xml:space="preserve"> “Naše oddělení už jsou asi klidnější. Už to začíná na novorozencích, kde jsou děti v kontaktu kůži na kůži s maminkami a jsou klidnější. To oddělení už není takové uplakané, kdy ty děti leží v postýlkách a až začnou plakat, tak ty maminky si je vezmou k sobě. Tím, že jsou pořád spolu, tak ten pláč tam nejde tolik slyšet. Děti jsou spokojené. Tohle je napříč celým dětským, včetně JIP. Máme ty naše pacienty malé i větší vždy s rodiči a myslíme si, že je to takové klidnější pro ně.”</w:t>
      </w:r>
    </w:p>
    <w:p>
      <w:pPr/>
      <w:r>
        <w:rPr/>
        <w:t xml:space="preserve">Citlivý přístup ocenila i paní Romana Zuková, která mohla se svým synem s autismem až na operační sál.</w:t>
      </w:r>
    </w:p>
    <w:p>
      <w:pPr/>
      <w:r>
        <w:rPr>
          <w:b w:val="1"/>
          <w:bCs w:val="1"/>
        </w:rPr>
        <w:t xml:space="preserve">Romana Zuková, rodič: </w:t>
      </w:r>
      <w:r>
        <w:rPr/>
        <w:t xml:space="preserve">“Bylo úžasné, že sestřička ještě před operačním sálem mi nabídla, že mohu jít s ním a přímo ho uspat. Pan anesteziolog mi dal masku. Já jsem mu masku podržela přímo na puse, odpočítala jsem ho a on byl neuvěřitelně klidný a projevilo se to i na tom probuzení na JIP, kde jsem také okamžitě byla s ním.”</w:t>
      </w:r>
    </w:p>
    <w:p>
      <w:pPr/>
      <w:r>
        <w:rPr/>
        <w:t xml:space="preserve">Ocenění si váží celá nemocnice.</w:t>
      </w:r>
    </w:p>
    <w:p>
      <w:pPr/>
      <w:r>
        <w:rPr>
          <w:b w:val="1"/>
          <w:bCs w:val="1"/>
        </w:rPr>
        <w:t xml:space="preserve">Ivona Mikulenková, vrchní sestra dětského oddělení: </w:t>
      </w:r>
      <w:r>
        <w:rPr/>
        <w:t xml:space="preserve">“Pro nás, jako pro oddělení, je to ocenění nesmírně důležité. My jsme právem pyšní na pana primáře, který si to ocenění zaslouží. Byla to anketa o lékaře roku 2020, kde hlasovali pouze pacienti. Pro nás je to stěžejní z hlediska naší vize.”</w:t>
      </w:r>
    </w:p>
    <w:p>
      <w:pPr/>
      <w:r>
        <w:rPr/>
        <w:t xml:space="preserve">Přání dětského oddělení je, aby rodiče s dětmi mohli být při zákrocích na všech odděleních,  a aby si tento přístup osvojily nemocnice napříč Českou republikou.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955/primar-detskeho-oddeleni-v-havirove-ziskal-prestizni-oceneni-v-celostatni-ank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2026-07-16T05:31:46+02:00</dcterms:created>
  <dcterms:modified xsi:type="dcterms:W3CDTF">2026-07-16T05:31:46+02:00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