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oslavilo Světový den pro rozvoj informací</w:t>
      </w:r>
    </w:p>
    <w:p>
      <w:pPr/>
      <w:r>
        <w:rPr/>
        <w:t xml:space="preserve">Celé úterý stál na náměstí Svobody ve Frýdku-Místku stánek zdejšího  Turistického informačního centra. Během chvíle po otevření byl doslova v obležení  zdejších kolemjdoucích. Děti si braly připravené balónky, také si mohly  vytvořit vlastní namalovanou magnetku nebo i zasoutěžit právě v malování.</w:t>
      </w:r>
    </w:p>
    <w:p>
      <w:pPr/>
      <w:r>
        <w:rPr>
          <w:b w:val="1"/>
          <w:bCs w:val="1"/>
        </w:rPr>
        <w:t xml:space="preserve">Markéta Tabachová, TIC Frýdek-Místek:</w:t>
      </w:r>
      <w:r>
        <w:rPr/>
        <w:t xml:space="preserve"> "My jsme dneska vyrazili do terénu, abychom ukázali  návštěvníkům, co všechno naše informační centrum připravuje, co prodáváme a na co  se mohou přijít do našeho informačního centra podívat. Děti si mohou vyrobit placku, kterou si sami vymalují a potom  já jim pomůžu s tou výrobou, kterou si můžou potom odnést. Jinak tady  nabízíme trička Frýdku-Místku, máme tu i nová trička, která jsou momentálně celkem  velký trhák."</w:t>
      </w:r>
    </w:p>
    <w:p>
      <w:pPr/>
      <w:r>
        <w:rPr/>
        <w:t xml:space="preserve">Venkovní akce proběhla na základě oslavy Světového dne pro  rozvoj informací, který připadá na 24. říjen.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"My jsme se spolu s dalšími turistickými informačními  centry po celé republice připojili k oslavám našeho dne. Celý den jsme lidem  kromě našich poboček k dispozici také tady na náměstí, abychom jim  přiblížili naši práci. Mohou si s námi povídat o tom, co vše tato práce obnáší,  co se o nás mohou dovědět nebo kam se s námi mohou vydat v rámci komentovaných  prohlídek. Vše máme doplněno anketami, kvízy a zábavou pro velké i malé. A  zároveň mohou být návštěvníci zařazeni do slosování o návštěvnickou kartu  Beskydy Valašsko Card nebo o volné vstupenky od našich partnerů akce."</w:t>
      </w:r>
    </w:p>
    <w:p>
      <w:pPr/>
      <w:r>
        <w:rPr/>
        <w:t xml:space="preserve">Turistické centrum ve městě je všeobecně velmi známé a rádi  tam chodí právě pro důležité informace.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"Využívám, chodím tam pro časopisy. Tým, Kudy z nudy,  Kam po Česku. To mám moc ráda. Pak si vstupenky kupuji přes informační centrum  no a jinak pokud jsou tam nějaké zajímavosti a někdy i koupím nějaké dárečky, jako  třeba magnetku nebo pokud byla Lysá hora třeba, když jsem v Beskydech a  jedu někde do Čech a podobně." 2.) "S dětmi se pořád informujeme, kde bychom mohli zajít,  co bychom mohli podniknout."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"Samozřejmě budeme rádi také za jejich zpětnou vazbu, kdy nám  mohou říct, jaké další služby by u nás přivítali nebo jaké doporučují doplnit.  Chceme být totiž místním i návštěvníkům města službami co nejblíže a stále přicházet  s novými informacemi."</w:t>
      </w:r>
    </w:p>
    <w:p>
      <w:pPr/>
      <w:r>
        <w:rPr/>
        <w:t xml:space="preserve">K oslavám se připojilo téměř 150 turistických informačních  centrem napříč celou Českou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177/tic-frydekmistek-oslavilo-svetovy-den-pro-rozvoj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