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Slezské diakonie EUNIKA dostalo darem nový sociální automobil</w:t>
      </w:r>
    </w:p>
    <w:p>
      <w:pPr/>
      <w:r>
        <w:rPr/>
        <w:t xml:space="preserve">Středisko Slezské diakonie EUNIKA dostalo darem od zástupců společnosti Kompakt nový sociální automobil, na jehož nákup přispěli různí sponzoři. Sloužit bude uživatelům střediska v každodenních svozech, které jsou nepostradatelnou součástí jejich služeb. Jezdit budou například za hipoterapií, kulturními akcemi nebo výlety a také pomůže pracovníkům střediska, kteří za uživateli dojíždějí.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226/stredisko-slezske-diakonie-eunika-dostalo-darem-novy-socialni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2026-07-16T01:38:08+02:00</dcterms:created>
  <dcterms:modified xsi:type="dcterms:W3CDTF">2026-07-16T01:38:08+02:00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