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9.11.2021, 17:00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Kulturním centru Frýdlant nad Ostravicí proběhla výtvarná soutěž</w:t>
      </w:r>
    </w:p>
    <w:p>
      <w:pPr/>
      <w:r>
        <w:rPr/>
        <w:t xml:space="preserve">Frýdlant nad Ostravicí pořádá každoročně pro děti z Mateřských škol výtvarnou soutěž. Letos ve spolupráci s BESIPem na téma: “Jezdíme na kole”.</w:t>
      </w:r>
    </w:p>
    <w:p>
      <w:pPr/>
      <w:r>
        <w:rPr>
          <w:b w:val="1"/>
          <w:bCs w:val="1"/>
        </w:rPr>
        <w:t xml:space="preserve">Zdeňka Pohludková, </w:t>
      </w:r>
      <w:r>
        <w:rPr>
          <w:b w:val="1"/>
          <w:bCs w:val="1"/>
        </w:rPr>
        <w:t xml:space="preserve">vedoucí odboru dopravy: </w:t>
      </w:r>
      <w:r>
        <w:rPr>
          <w:i w:val="1"/>
          <w:iCs w:val="1"/>
        </w:rPr>
        <w:t xml:space="preserve">"Každý rok je na jiné téma, děti potom na základě vyhlášené soutěže kreslí obrázky, nebo vytváří díla."</w:t>
      </w:r>
    </w:p>
    <w:p>
      <w:pPr/>
      <w:r>
        <w:rPr/>
        <w:t xml:space="preserve">2. listopadu proběhlo v Kulturním centru Frýdlant nad Ostravicí slavnostní vyhlášení této soutěže.</w:t>
      </w:r>
    </w:p>
    <w:p>
      <w:pPr/>
      <w:r>
        <w:rPr>
          <w:b w:val="1"/>
          <w:bCs w:val="1"/>
        </w:rPr>
        <w:t xml:space="preserve">Zdeňka Pohludková, </w:t>
      </w:r>
      <w:r>
        <w:rPr>
          <w:b w:val="1"/>
          <w:bCs w:val="1"/>
        </w:rPr>
        <w:t xml:space="preserve">vedoucí odboru dopravy: </w:t>
      </w:r>
      <w:r>
        <w:rPr>
          <w:i w:val="1"/>
          <w:iCs w:val="1"/>
        </w:rPr>
        <w:t xml:space="preserve">"Dnes jsme se tady sešli s Mateřskou školou Janáčkova, Smetanova, Nová Ves a Lubno. Děti namalovaly nádherné obrázky, jsou krásné, děti se snažily a budeme je tady vyhodnocovat. Máme pro děti připravené hodnotné ceny, vyjímečně tam máme ještě dvě práce od dětí, které vypracovaly samostatně a ty dostanou ceny za tu odvahu a snahu."</w:t>
      </w:r>
    </w:p>
    <w:p>
      <w:pPr/>
      <w:r>
        <w:rPr>
          <w:b w:val="1"/>
          <w:bCs w:val="1"/>
        </w:rPr>
        <w:t xml:space="preserve">Matyáš - účastník soutěže: </w:t>
      </w:r>
      <w:r>
        <w:rPr>
          <w:i w:val="1"/>
          <w:iCs w:val="1"/>
        </w:rPr>
        <w:t xml:space="preserve">"Rozhodl jsem se ho nakreslit sám, protože se mi to líbilo. Teď bych nakreslil bagr. Mám radost, že jsem vyhrál."</w:t>
      </w:r>
    </w:p>
    <w:p>
      <w:pPr/>
      <w:r>
        <w:rPr/>
        <w:t xml:space="preserve">Součástí slavnostního vyhlášení soutěže bylo i představení ilustrátora Adolfa Dudka.</w:t>
      </w:r>
    </w:p>
    <w:p>
      <w:pPr/>
      <w:r>
        <w:rPr>
          <w:b w:val="1"/>
          <w:bCs w:val="1"/>
        </w:rPr>
        <w:t xml:space="preserve">Zdeňka Pohludková, </w:t>
      </w:r>
      <w:r>
        <w:rPr>
          <w:b w:val="1"/>
          <w:bCs w:val="1"/>
        </w:rPr>
        <w:t xml:space="preserve">vedoucí odboru dopravy: </w:t>
      </w:r>
      <w:r>
        <w:rPr>
          <w:i w:val="1"/>
          <w:iCs w:val="1"/>
        </w:rPr>
        <w:t xml:space="preserve">"Letos máme tady pozvaného pana Dudka, aby dětem ceny předal a má pro ně připravený krátký program. Budou kreslit, budou děti zapojené do celého toho programu."</w:t>
      </w:r>
    </w:p>
    <w:p>
      <w:pPr/>
      <w:r>
        <w:rPr/>
        <w:t xml:space="preserve">Frýdlant nad Ostravicí pořádá ve spolupráci s BESIPem každoročně hned několik akcí. Například 1.11. proběhla akce pro seniory s problematikou dopravních nehod na elektrokolech a na příští rok už se organizuje pro děti Základních škol soutěž cyklistů.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lant-nad-ostravici/11000028254/v-kulturnim-centru-frydlant-nad-ostravici-probehla-vytvarna-soute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2026-07-07T23:13:14+02:00</dcterms:created>
  <dcterms:modified xsi:type="dcterms:W3CDTF">2026-07-07T23:13:14+02:00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