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si v aktivitách připomínali události 17. listopadu</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 </w:t>
      </w:r>
    </w:p>
    <w:p>
      <w:pPr/>
      <w:r>
        <w:rPr>
          <w:b w:val="1"/>
          <w:bCs w:val="1"/>
        </w:rPr>
        <w:t xml:space="preserve">Julie Janková, učitelka cizích jazyků a dějepisu: </w:t>
      </w:r>
      <w:r>
        <w:rPr/>
        <w:t xml:space="preserve"> “ Máme tady různé plakáty po škole, výstavu tady v  atriu. Dále hovoříme o tomto tématu v různých předmětech, tedy nejen v dějepise, ale i v jiných předmětech i například v jazycích. Cílem bylo, aby naši studenti věděli proč je 17. listopad státním svátkem a co si připomínáme, že svoboda není samozřejmá a je nutné za ní bojovat. Co velmi oceňujeme je, že celá ta akce byla na bedrech našich studentů. Například ta hra vznikla z jejich iniciativy, sami to všechno vymysleli."</w:t>
      </w:r>
    </w:p>
    <w:p>
      <w:pPr/>
      <w:r>
        <w:rPr>
          <w:b w:val="1"/>
          <w:bCs w:val="1"/>
        </w:rPr>
        <w:t xml:space="preserve">Jakub Vorel, student septimy: “</w:t>
      </w:r>
      <w:r>
        <w:rPr/>
        <w:t xml:space="preserve">Bylo to dost náročné. S panem učitelem na informatiku jsme se spojili a zkusili jsme teda něco vytvořit, konzultoval jsem to s ním.  Aplikace je vytvořená vlastně tak, že holky které hru vytvořily, napsaly pár úkolů, které se studentům každý den obnovují."</w:t>
      </w: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b w:val="1"/>
          <w:bCs w:val="1"/>
        </w:rPr>
        <w:t xml:space="preserve">Jakub Vorel, student septimy:</w:t>
      </w:r>
      <w:r>
        <w:rPr/>
        <w:t xml:space="preserve"> "My potom sečteme všechny body, které vlastně jako strana nebo odboj získali."</w:t>
      </w:r>
    </w:p>
    <w:p>
      <w:pPr/>
      <w:r>
        <w:rPr/>
        <w:t xml:space="preserve">Studenti, kteří se do plnění úkolů zapojili, hru ocenili.</w:t>
      </w:r>
    </w:p>
    <w:p>
      <w:pPr/>
      <w:r>
        <w:rPr>
          <w:b w:val="1"/>
          <w:bCs w:val="1"/>
        </w:rPr>
        <w:t xml:space="preserve">anketa, studenti</w:t>
      </w:r>
      <w:r>
        <w:rPr/>
        <w:t xml:space="preserve">: "Zatím je to v pohodě, ale už byly těžší úkoly. Například, že jsme museli chodit za různými učiteli a ptát se na nějaké věci a zjišťovat, ale zatím to jde." "Byly tam i těžší úkoly, ale jsou i takové vtipnější, že se u toho i zasmějete. Jsou i takové pracovitější, musíte nad tím přemýšlet hodně."</w:t>
      </w:r>
    </w:p>
    <w:p>
      <w:pPr/>
      <w:r>
        <w:rPr/>
        <w:t xml:space="preserve">Jedním z dalších počinů studentů byly divadelní dramatické vstupy v hodinách - ostatní studenti, zvláště v nižších ročnících, museli uhodnout historické postavy, které představovali. </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 </w:t>
      </w: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Projektový den probíhal uplynulý týden a ukončen byl v úterý, den před státním svátkem. A protože se blíží i Den otevřených dveří karvinského gymnázia, přijměte pozvání a přijďte si školu osobně prohlédnout  25. listopadu od 15 do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443/studenti-karvinskeho-gymnazia-si-v-aktivitach-pripominali-udalosti-17-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2026-07-15T22:41:51+02:00</dcterms:created>
  <dcterms:modified xsi:type="dcterms:W3CDTF">2026-07-15T22:41:51+02:00</dcterms:modified>
</cp:coreProperties>
</file>

<file path=docProps/custom.xml><?xml version="1.0" encoding="utf-8"?>
<Properties xmlns="http://schemas.openxmlformats.org/officeDocument/2006/custom-properties" xmlns:vt="http://schemas.openxmlformats.org/officeDocument/2006/docPropsVTypes"/>
</file>