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připomněli listopadové události</w:t>
      </w:r>
    </w:p>
    <w:p>
      <w:pPr/>
      <w:r>
        <w:rPr/>
        <w:t xml:space="preserve">  Listopadové události si  studenti Mendelova gymnázia připomínají pravidelně, každý rok:  studentské protesty proti nacismu, které vyvrcholily v roce 1939  zavřením vysokých škol a pak především novodobé demonstrace  proti komunistickému režimu v roce 1989.</w:t>
      </w:r>
    </w:p>
    <w:p>
      <w:pPr/>
      <w:r>
        <w:rPr>
          <w:b w:val="1"/>
          <w:bCs w:val="1"/>
        </w:rPr>
        <w:t xml:space="preserve">Viktoria  Kalafová, Mendelova  gymnázia v Opavě: </w:t>
      </w:r>
      <w:r>
        <w:rPr/>
        <w:t xml:space="preserve">„Sametová  revoluce, jak byly události toho dne označeny. Znamenala velké  změny bez bojů a násilí.“</w:t>
      </w:r>
    </w:p>
    <w:p>
      <w:pPr/>
      <w:r>
        <w:rPr>
          <w:b w:val="1"/>
          <w:bCs w:val="1"/>
        </w:rPr>
        <w:t xml:space="preserve">Monika  Klapková, ředitelka Mendelova gymnázia: </w:t>
      </w:r>
      <w:r>
        <w:rPr/>
        <w:t xml:space="preserve">„My  si připomínáme 17. listopad každoročně. Je to pro nás nejen  významný den, Den studenstva, ale také Den boje za svobodu a  demokracii.“</w:t>
      </w:r>
    </w:p>
    <w:p>
      <w:pPr/>
      <w:r>
        <w:rPr/>
        <w:t xml:space="preserve">  Události, které vedly   na koci roku 1989 k pádu totality v tehdejším Československu  zmiňují učitelé nejen v hodinách dějepisu, ale také třeba  češtiny či hudební výchovy.   </w:t>
      </w:r>
    </w:p>
    <w:p>
      <w:pPr/>
      <w:r>
        <w:rPr/>
        <w:t xml:space="preserve">  Učitelé se snaží  studentům přihlížit toto období moderních dějin srozumitelnou  formou. Jan Zajíc si nachystal do hodiny češtiny přehlednou  prezentaci s dobovými fotografiemi, audio i video nahrávkami. Snaží  se zasadit události do kontextu. Zmiňuje ty, které demonstraci  studentů v Praze 17. listopadu předcházely a také ty, které  následovaly.</w:t>
      </w:r>
    </w:p>
    <w:p>
      <w:pPr/>
      <w:r>
        <w:rPr>
          <w:b w:val="1"/>
          <w:bCs w:val="1"/>
        </w:rPr>
        <w:t xml:space="preserve">Jan  Zajíc, učitel, Mendelovo gymnázium v Opavě: </w:t>
      </w:r>
      <w:r>
        <w:rPr/>
        <w:t xml:space="preserve">„Bude  to průřez rokem 1989. Od  Palachova týdne, přes Několik vět a zasedání KSČ na Červeném  Hrádku, až po samotný.“</w:t>
      </w:r>
    </w:p>
    <w:p>
      <w:pPr/>
      <w:r>
        <w:rPr/>
        <w:t xml:space="preserve">  A  tak, jak předpokládal, mnohé informace studenti znali. A  uměli o  nich diskutovat.</w:t>
      </w:r>
    </w:p>
    <w:p>
      <w:pPr/>
      <w:r>
        <w:rPr>
          <w:b w:val="1"/>
          <w:bCs w:val="1"/>
        </w:rPr>
        <w:t xml:space="preserve">student  Mendelova gymnázia v Opavě: "</w:t>
      </w:r>
      <w:r>
        <w:rPr/>
        <w:t xml:space="preserve"> Získali  jsme svobodu, která tady dlouho nebyla, volné hranice a také si  můžeme říkat co chceme.“</w:t>
      </w:r>
    </w:p>
    <w:p>
      <w:pPr/>
      <w:r>
        <w:rPr/>
        <w:t xml:space="preserve">  Od  roku 2 000 je 17. listopad  státním svátkem s pracovním klidem.  Na čas tak zastínil, Mezinárodní den studenstva, který dočasně  z kalendáře vypadl. Zpět se  vrátil před dvěma roky novelou  zákona o státních svátcích, kterou inicioval Národní parlament  dětí a mládeže.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80/studenti-si-pripomneli-listopadove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2026-06-28T04:20:21+02:00</dcterms:created>
  <dcterms:modified xsi:type="dcterms:W3CDTF">2026-06-28T04:20:21+02:00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