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Polský mužský pěvecký sbor Hejnał-Echo oslavil 100 let velkým koncertem</w:t>
      </w:r>
    </w:p>
    <w:p>
      <w:pPr/>
      <w:r>
        <w:rPr/>
        <w:t xml:space="preserve">Ve velkém sále MěDK se uskutečnil narozeninový koncert ke 100. výročí založení mužského pěveckého souboru Hejnał-Echo.</w:t>
      </w:r>
    </w:p>
    <w:p>
      <w:pPr/>
      <w:r>
        <w:rPr>
          <w:b w:val="1"/>
          <w:bCs w:val="1"/>
        </w:rPr>
        <w:t xml:space="preserve">Andrzej Szyja, dirigent</w:t>
      </w:r>
      <w:r>
        <w:rPr/>
        <w:t xml:space="preserve">: "My zpíváme klasiku, v první části jsme chtěli ukázat průřez písní, které se zpívaly, co víme z archivu v průběhu 100 let a když to jsou kulatiny, tak jsme to chtěli v druhé části trochu oslavit a chtěli jsme, aby to bylo veselé."</w:t>
      </w:r>
    </w:p>
    <w:p>
      <w:pPr/>
      <w:r>
        <w:rPr/>
        <w:t xml:space="preserve">Koncertu se v publiku zúčastnil i pravnuk prvního dirigenta souboru Echo Bartoloměj Plasota z Warszawy. </w:t>
      </w:r>
    </w:p>
    <w:p>
      <w:pPr/>
      <w:r>
        <w:rPr>
          <w:b w:val="1"/>
          <w:bCs w:val="1"/>
        </w:rPr>
        <w:t xml:space="preserve">Bartłomiej Płasota, pravnuk prvního dirigenta Wilhelma Trzaskalika: "</w:t>
      </w:r>
      <w:r>
        <w:rPr/>
        <w:t xml:space="preserve">Bylo to vzrušující být tady a vidět, že ten soubor stále žije, protože sto let.. to je opravdu krásné."</w:t>
      </w:r>
    </w:p>
    <w:p>
      <w:pPr/>
      <w:r>
        <w:rPr/>
        <w:t xml:space="preserve">Závěrečnou skladbu Kolorowe jarmarki zpíval sbor dokonce několikrát.</w:t>
      </w:r>
    </w:p>
    <w:p>
      <w:pPr/>
      <w:r>
        <w:rPr/>
        <w:t xml:space="preserve">Ovace doprovázely i gratulace, ta první patřila Generální konzulce Polské republiky v Ostravě, která sboru předala ocenění polského ministra kultury za skvělou reprezentaci a šíření polské kultury za hranicemi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496/polsky-muzsky-pevecky-sbor-hejna%C5%82echo-oslavil-100-let-velky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2026-07-15T22:44:17+02:00</dcterms:created>
  <dcterms:modified xsi:type="dcterms:W3CDTF">2026-07-15T22:44:17+02:00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