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bez dotované roční jízdenky zaplatí za jízdu MHD ve Frýdku-Místku dvojnásobek</w:t>
      </w:r>
    </w:p>
    <w:p>
      <w:pPr/>
      <w:r>
        <w:rPr/>
        <w:t xml:space="preserve">Jednorázové jízdenky v hodnotě deset korun za jednu  jízdu využívá ve Frýdku-Místku přibližně 20 procent všech cestujících. Jde o  doplňkovou službu, kterou využívají především nepravidelní návštěvníci města nebo  obyvatelé, kteří si nechtějí nebo nemohou zakoupit zvýhodněné časové jízdné. Od  12. prosince čeká tyto cestující dvojnásobné zdražení.</w:t>
      </w:r>
    </w:p>
    <w:p>
      <w:pPr/>
      <w:r>
        <w:rPr>
          <w:b w:val="1"/>
          <w:bCs w:val="1"/>
        </w:rPr>
        <w:t xml:space="preserve">Leonard Varga, náměstek primátora Frýdku-Místku/Piráti/: "</w:t>
      </w:r>
      <w:r>
        <w:rPr/>
        <w:t xml:space="preserve">Já bych chtěl hlavně zdůraznit, že zdražujeme pouze základní  jednoduché jízdné. Z deseti korun na dvacet korun. Tohle jízdné využívá  minimum pasažérů, cestujících. Jsou to většinou přespolní nebo lidé, kteří používají  autobus jednou za čas, za půl roku například."</w:t>
      </w:r>
    </w:p>
    <w:p>
      <w:pPr/>
      <w:r>
        <w:rPr/>
        <w:t xml:space="preserve">Dlouhodobé časové jízdné, které využívá dalších 80 procent  obyvatel Frýdku-Místku a těch, kteří na něj mají nárok, se úprava cen nedotkne.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měli v koalici shodu, že chceme zachovat to  dotované jízdné, ten roční kupón za jednu korunu. Což je to, čemu se u nás ve  Frýdku-Místku říkalo MHD zdarma. Ale ta MHD zdarma samozřejmě není. Ta nás  stojí 137 milionů korun ročně. Což je třeba 8 procent rozpočtu města. A ta cena  už je neudržitelná."</w:t>
      </w:r>
    </w:p>
    <w:p>
      <w:pPr/>
      <w:r>
        <w:rPr/>
        <w:t xml:space="preserve">Město by mělo díky zvýšení ceny základního jízdného uspořit  ročně zhruba 5 až 7 milionů korun. 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"Je třeba říct, že jízdné ve Frýdku-Místku se nezdražovalo 12  let. A i tehdy se zdražovalo ze sedmi korun na 10. Není to složitá matematika.  Toto jízdné takto nevychází a cena 20 korun je cena, kterou mají za základní tarif,  za tuto jednoduchou jízdenku i obce a města v okolí, v kraji, ale i v republice."</w:t>
      </w:r>
    </w:p>
    <w:p>
      <w:pPr/>
      <w:r>
        <w:rPr/>
        <w:t xml:space="preserve">Dalším důvodem ke zdražení je v poslední době neustále  rostoucí cena pohonných hmot.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"Většina autobusů ve Frýdku-Místku jezdí na CNG a víme,  sledujeme nárůst cen. CNG je nyní až 350 procent. Ono se to asi vrátí na třeba  200 procent zdražení v příštím roce, ale my na to prostě musíme reagovat."</w:t>
      </w:r>
    </w:p>
    <w:p>
      <w:pPr/>
      <w:r>
        <w:rPr/>
        <w:t xml:space="preserve">Případné zdražování cen jízdného je ožehavým tématem i v řadě  dalších měst v Moravskoslezském kraji. Frýdek-Místek byl první, který to už oficiálně  oznámil.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510/cestujici-bez-dotovane-rocni-jizdenky-zaplati-za-jizdu-mhd-ve-frydkumistku-dvojnaso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