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Jména padlých rudoarmějců se podařilo vypátrat po 79 letech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Už  mnoho let  tento památník připomíná padlé rudoarmějce v  II.světové válce. Ale až teprve nyní mohla být jejich jména  vyryta na náhrobní kámen, protože jste je vypátrali. Jak se to  podařilo?   </w:t>
      </w:r>
    </w:p>
    <w:p>
      <w:pPr/>
      <w:r>
        <w:rPr>
          <w:b w:val="1"/>
          <w:bCs w:val="1"/>
        </w:rPr>
        <w:t xml:space="preserve">David  Závěšický, kronikář obce Suché Lazce: </w:t>
      </w:r>
      <w:r>
        <w:rPr/>
        <w:t xml:space="preserve">„Bylo  to především díky souhře náhod. Obecní úřad Suché Lazce  připravoval k 75. výročí osvobození knihu, kde byl nastíněn  ten příběh. Byl poskládaný z fragmentů historických záznamů,  které se nám podařilo  sesbírat. Ten příběh jsem dal ne webové  stránky. Roman  Janas,  který se zabývá zjišťováním identit vojáků a utečenců, si  jej tam přečetl a kontaktoval mne, zda bychom chtěli dohledat tyto  lidi. Tak jsem říkal, že budeme rádi, když se mu to podaří. A  jemu se to podařilo   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Přijde  mi, že vypátrat téměř po 80 letech jména padlých cizinců je  jako pátrání po jehle v kupce sena. Jaké zdroje jste používali?          </w:t>
      </w:r>
    </w:p>
    <w:p>
      <w:pPr/>
      <w:r>
        <w:rPr>
          <w:b w:val="1"/>
          <w:bCs w:val="1"/>
        </w:rPr>
        <w:t xml:space="preserve">David  Závěšický, kronikář obce Suché Lazce:</w:t>
      </w:r>
      <w:r>
        <w:rPr/>
        <w:t xml:space="preserve">  „Díky tomu, že v  dnešní době  je hodně těch historických archivů odkryto a na  ruské straně existuje několik serverů, které se na to  specializují. A tam jsou také karty vojáků a utečenců. A tak se  podařilo dohledat i ty fotografie.“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Ten  příběh je odsouzeníhodný: dva váleční zajatci jsou zastřeleni  na útěku a jejich těla pak pro výstrahu přibita na vrata  stodoly. Našel jste další podrobnosti, které jste neznal a do  příběhu vám chyběly?     </w:t>
      </w:r>
    </w:p>
    <w:p>
      <w:pPr/>
      <w:r>
        <w:rPr>
          <w:b w:val="1"/>
          <w:bCs w:val="1"/>
        </w:rPr>
        <w:t xml:space="preserve">David  Závěšický, kronikář obce Suché Lazce:</w:t>
      </w:r>
      <w:r>
        <w:rPr/>
        <w:t xml:space="preserve">  „Já  se zajímám o  historii Suchých Lazců asi  20 let  a za tu dobu jsme nějaké  fragmenty příběhů a událostí a také karet se záznamy   sehnali. Já jsem to poskládal dohromady a doplnil jsem chybějící  části.   A mohl tak vzniknout  ten příběh v ucelenější formě a širším kontextu.“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Vaše  snažení má ještě bonus navíc: podařilo se vám kontaktovat  příbuzné jednoho z vojáků Sergeje I. Nikolajeva. Jak reagovali?     </w:t>
      </w:r>
    </w:p>
    <w:p>
      <w:pPr/>
      <w:r>
        <w:rPr>
          <w:b w:val="1"/>
          <w:bCs w:val="1"/>
        </w:rPr>
        <w:t xml:space="preserve">David  Závěšický, kronikář obce Suché Lazce: </w:t>
      </w:r>
      <w:r>
        <w:rPr/>
        <w:t xml:space="preserve">„Určitě  měli velkou radost, že se podařilo najít jejich předka. A to  díky panu Janasovi, který na tom usilovně pracoval a v červnu je  kontaktoval na serverech, které jsou zaměřené na vyhledávání  vojáků s otevřeními databázemi. Takže to byla úspěšná akce!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563/jmena-padlych-rudoarmejcu-se-podarilo-vypatrat-po-79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2026-06-28T12:10:53+02:00</dcterms:created>
  <dcterms:modified xsi:type="dcterms:W3CDTF">2026-06-28T12:10:53+02:00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