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stojí tři vánoční stromy, slavnostní rozsvícení se ale nekoná</w:t>
      </w:r>
    </w:p>
    <w:p>
      <w:pPr/>
      <w:r>
        <w:rPr/>
        <w:t xml:space="preserve">V Karviné už stojí tři vánoční stromy. Zkrášlovat budou nejen Masarykovo náměstí, ale i prostranství u kostela svatého Marka a u kina Centrum. Ozdobou a symbolem Vánoc se v Karviné se i letos staly letos dva smrky a jedna jedle. 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 letošním roce to bylo opět složitější, protože stromy jsme brali celkem z daleka. Z Karviné není ani jeden. Jeden strom pochází se Sviadnova, jeden z Paskova a jeden z Petrovic. Půl roku předem stromy vytypováváme, díváme se na zdravotní stav, aby nám nespadly až bude instalován a je kolem toho spousta chození, vyřizování atd."</w:t>
      </w:r>
    </w:p>
    <w:p>
      <w:pPr/>
      <w:r>
        <w:rPr/>
        <w:t xml:space="preserve">Na Masarykově náměstí stojí krásný smrk omorika, smrk pichlavý najdete u kina centrum a jedle douglaska stojí na prostranství u kostela svatého Marka.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"Výškově jsme limitováni, protože na každé upevnění jsme museli vypracovávat znalecký posudek, jak musí být strom velký, jak široký, takže co se týče velikosti, tak si nemůžeme moc vymýšlet."</w:t>
      </w:r>
    </w:p>
    <w:p>
      <w:pPr/>
      <w:r>
        <w:rPr/>
        <w:t xml:space="preserve">Tento týden pracovníci technických služeb všechny stromy postupně nazdobí. Hlavní strom na Masarykově náměstí bude svítit od první adventní neděle, letos bohužel opět bez slavnostního programu.</w:t>
      </w:r>
    </w:p>
    <w:p>
      <w:pPr/>
      <w:r>
        <w:rPr/>
        <w:t xml:space="preserve">Hlavní strom na Masarykově náměstí se rozsvítí první adventní neděli, bohužel, kvůli nařízení vlády bude slavnostní program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77/v-karvine-uz-stoji-tri-vanocni-stromy-slavnostni-rozsviceni-se-ale-ne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2026-07-15T17:45:15+02:00</dcterms:created>
  <dcterms:modified xsi:type="dcterms:W3CDTF">2026-07-15T17:45:15+02:00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