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kvůli koronavirovým opatřením omezují nebo zcela ruší vánoční program</w:t>
      </w:r>
    </w:p>
    <w:p>
      <w:pPr/>
      <w:r>
        <w:rPr/>
        <w:t xml:space="preserve">Vánoční program si připravily radnice snad všech obcí a měst v kraji. Kvůli přísným omezením teď program omezují tak, aby se na náměstích nescházelo příliš mnoho lidí najednou. Stánkaři s občerstvením budou muset u svých hostů kontrolovat certifikáty o očkování nebo prodělání nemoci covid-19. </w:t>
      </w:r>
    </w:p>
    <w:p>
      <w:pPr/>
      <w:r>
        <w:rPr/>
        <w:t xml:space="preserve">Skromnější vánoční program budou mít například v Rychvaldě nebo Palkovicích.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“Vzhledem k tomu, že žádný jarmark nepořádáme, vzhledem k tomu, že děláme jenom rozsvícení vánočního stromku na náměstí, kde jsou vlastně lidé ve volném prostoru… Samozřejmě upozorníme na roušky, na nějaké tyto věci a program zařídíme podle toho, jak se situace ještě do té neděle vyvine.”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“V současné chvíli ještě jednáme o omezení programu vánočních trhů v Palkovicích. Věřím, že proběhne klasické rozsvícení vánočního stromu bez stánkového prodeje a myslím si, že zůstane alespoň kulturní program v omezené míře, ale chtěli bychom ho zachovat.”</w:t>
      </w:r>
    </w:p>
    <w:p>
      <w:pPr/>
      <w:r>
        <w:rPr/>
        <w:t xml:space="preserve">Svůj vánoční program omezí také ve Frýdku-Místku, v Jablunkově, Horní Suché a mnoha dalších obcích. Radnice o tom informují většinou na svých stránkách.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“Myslím, že vůči dětem to není fér, protože se na to těší. Ale asi to tak musí být.”</w:t>
      </w:r>
    </w:p>
    <w:p>
      <w:pPr/>
      <w:r>
        <w:rPr/>
        <w:t xml:space="preserve">Tradičně atraktivní program vánočního městečka měli přichystaný v Havířově. Rozsvícení vánočního stromu každoročně přihlížely tisíce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8581/radnice-kvuli-koronavirovym-opatrenim-omezuji-nebo-zcela-rusi-vanocni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2026-07-09T13:02:16+02:00</dcterms:created>
  <dcterms:modified xsi:type="dcterms:W3CDTF">2026-07-09T13:02:16+02:00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