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 zapojeným do projektu Clairo</w:t>
      </w:r>
    </w:p>
    <w:p>
      <w:pPr/>
      <w:r>
        <w:rPr/>
        <w:t xml:space="preserve">Tento v podstatě nenápadný senzor umístěny na stožáru monitoruje základní znečišťující veličiny ovzduší. V Havířově jsou nyní v rámci projektu Clairo rozmístěny tři. Město se tak řadí mezi další v Moravskoslezském kraji, kde probíhá unikátní výzkum, do kterého jsou zapojeny tři univerzity.</w:t>
      </w:r>
    </w:p>
    <w:p>
      <w:pPr/>
      <w:r>
        <w:rPr>
          <w:b w:val="1"/>
          <w:bCs w:val="1"/>
        </w:rPr>
        <w:t xml:space="preserve">Jiří Bílek, garant projektu Clairo, institut environmentálních technologií VŠB-TUO: </w:t>
      </w:r>
      <w:r>
        <w:rPr/>
        <w:t xml:space="preserve">“Cílem projektu Clairo je ověření způsobilosti zeleně odstraňovat znečišťující látky z ovzduší za předpokladu, že se o tu zeleň staráme tak, aby prosperovala v oblastech, které jsou ekologicky dotčené. Následně stromy sledujeme jestli prosperují a fungují.”</w:t>
      </w:r>
    </w:p>
    <w:p>
      <w:pPr/>
      <w:r>
        <w:rPr/>
        <w:t xml:space="preserve">Vysoká koncentrace prachu například způsobuje černání listů, rostliny neprospívají a časem umírají. V Havířově jsou nově senzory v Prostřední Suché, na Šumbarku a v lokalitě Podlesí. </w:t>
      </w:r>
    </w:p>
    <w:p>
      <w:pPr/>
      <w:r>
        <w:rPr>
          <w:b w:val="1"/>
          <w:bCs w:val="1"/>
        </w:rPr>
        <w:t xml:space="preserve">Jana Návratová, vedoucí odboru životního prostředí: </w:t>
      </w:r>
      <w:r>
        <w:rPr/>
        <w:t xml:space="preserve">“Vybrali jsme tyto lokality, aby jsme doplnili měření na stanicích, které jsou ve vlastnictví Českého meteorologického ústavu a Zdravotního ústavu, aby jsme měli lepší informace o kvalitě ovzduší na větším území města Havířova a dále jsme je vybrali v souladu s tímto projektem, aby až se bude provádět revitalizace v daných lokalitách zeleně, tak by jsme vybírali tu vhodnou zeleň a dávali jsme takové typy druhů stromů a keřů, které zlepší mikroklima v dané oblasti."</w:t>
      </w:r>
    </w:p>
    <w:p>
      <w:pPr/>
      <w:r>
        <w:rPr/>
        <w:t xml:space="preserve">Na naměřené hodnoty se může jednoduše podívat i veřejnost, a to na stránkách floreon.eu</w:t>
      </w:r>
    </w:p>
    <w:p>
      <w:pPr/>
      <w:r>
        <w:rPr>
          <w:b w:val="1"/>
          <w:bCs w:val="1"/>
        </w:rPr>
        <w:t xml:space="preserve">Jana Návratová, vedoucí odboru životního prostředí: </w:t>
      </w:r>
      <w:r>
        <w:rPr/>
        <w:t xml:space="preserve">“Na území města Havířova uvidí takové malé kroužky, kde jsou ty senzory umístěné. Je to na ulici G. Svobody, Kpt. Jasioka a K. Světlé a tyto senzory měří základní veličiny, částice prachu. Potom jsou tam těkavé látky, oxidy dusíku, ozon. Ty hodnoty jsou s hodinovým zpožděním. Takže pokud si občané najedou na stránky v danou hodinu, která se jim objeví, tak v tu chvíli tam nejsou uvedené hodnoty, ale musí se podívat o hodinu zpětně.”</w:t>
      </w:r>
    </w:p>
    <w:p>
      <w:pPr/>
      <w:r>
        <w:rPr/>
        <w:t xml:space="preserve"> Projekt byl zahájen v roce 2018 a zapojila se do něj města Ostrava, Opava, Frýdek-Místek ,Karviná či Rychvald. Měření v Havířově bude probíhat do dubna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677/havirov-je-dalsim-mestem-zapojenym-do-projektu-clai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2026-07-17T03:34:50+02:00</dcterms:created>
  <dcterms:modified xsi:type="dcterms:W3CDTF">2026-07-17T03:34:50+02:00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