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porazili soupeře z Kypru, postupují do osmifinále EHF European Cupu</w:t>
      </w:r>
    </w:p>
    <w:p>
      <w:pPr/>
      <w:r>
        <w:rPr/>
        <w:t xml:space="preserve">V Karviné se na domácí palubovce se uskutečnil před zraky diváků další bravurní kousek. Karvinští házenkáři potvrdili náskok z prvního utkání na Kypru a hladce postoupili mezi šestnáct nejlepších v EHF. 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"Rozhodující zápas byl na Famagustě, kde jsme vyhráli rozdílem pěti gólů a to nám dalo takový bodový polštář do té domácí odvety. V odvetě jsme vstoupili trochu nervózně do toho zápasu, nešla nám na začátku střelba."</w:t>
      </w:r>
    </w:p>
    <w:p>
      <w:pPr/>
      <w:r>
        <w:rPr/>
        <w:t xml:space="preserve">Hráči z Kypru věděli, že v Karviné musí vyhrát minimálně o šest branek a ze začátku zápasu do hry vstoupili velmi agresivně.</w:t>
      </w:r>
    </w:p>
    <w:p>
      <w:pPr/>
      <w:r>
        <w:rPr>
          <w:b w:val="1"/>
          <w:bCs w:val="1"/>
        </w:rPr>
        <w:t xml:space="preserve">Jan Sobol, hráč HCB Karviná:</w:t>
      </w:r>
      <w:r>
        <w:rPr/>
        <w:t xml:space="preserve"> "Jsou to takoví Jižani agresivní, jeli jeden na jednoho, hrají dobře s pivotem, ale klobouk dolů, na to, že Kypr je takový neznámý, není tam pořádná liga, tak bych řekl, že je to dobrý evropský manšaft a dobře nás prověřili.” </w:t>
      </w:r>
    </w:p>
    <w:p>
      <w:pPr/>
      <w:r>
        <w:rPr/>
        <w:t xml:space="preserve">Dvacet sekund před koncem zvýšil David Růža náskok na jedenáct branek a hráči i fanoušci měli důvod oslavit letošní poslední vítězství na domácí palubovce.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"Jsem spokojený, jsme mezi šestnácti nejlepšími a budeme čekat na nějaký los, který bude blízko a bude levný."</w:t>
      </w:r>
    </w:p>
    <w:p>
      <w:pPr/>
      <w:r>
        <w:rPr/>
        <w:t xml:space="preserve">Osmifinále se bude hrát o víkendech 12. – 13.2. a 19. – 20.2.příštího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802/karvinsti-hazenkari-porazili-soupere-z-kypru-postupuji-do-osmifinale-ehf-european-c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2026-07-14T15:24:48+02:00</dcterms:created>
  <dcterms:modified xsi:type="dcterms:W3CDTF">2026-07-14T15:24:48+02:00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