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Karanténa se nevyhla ani Stonavskému školství</w:t>
      </w:r>
    </w:p>
    <w:p>
      <w:pPr/>
      <w:r>
        <w:rPr/>
        <w:t xml:space="preserve">Od 22. listopadu se opět stonavští školáci každé pondělí pravidelně testují. Toto testování na onemocnění COVID-19 bude probíhat až do února. V případě, že testování odhalí pozitivního žáka, jde celá třída do karantény. Testovat se musí pravidelně také neočkovaní zaměstnanci školy.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„Měli jsme na druhém stupni pozitivní případy, tzn. třídy odcházely do karantény. V podstatě všechny třídy druhého stupně strávily týden doma v karanténě a byly na distanční výuce. Situace se dotkla i mateřských školek. Měli jsme v karanténě mateřskou školu Hořany a v karanténě byla i mateřská škola Holkovice.“</w:t>
      </w:r>
    </w:p>
    <w:p>
      <w:pPr/>
      <w:r>
        <w:rPr/>
        <w:t xml:space="preserve">V současné době je karanténa nařízena dětem z mateřské školy na Dolanech, které přišly ve školce do kontaktu s epidemiologicky významným kontaktem. 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 současné době je situace horší v oblasti personální, v oblasti zaměstnanců.“</w:t>
      </w:r>
    </w:p>
    <w:p>
      <w:pPr/>
      <w:r>
        <w:rPr/>
        <w:t xml:space="preserve">Kvůli aktuálnímu stavu a platným nařízením byla škola nucena zrušit několik akcí – jednou z nich byla například Mikulášská zábava. Prodloužení vánočních prázdnin se ale zatím neplánuje.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„Médii proběhla zpráva, že bývalý ministr školství pan Plaga s nově nastupujícím ministrem se dohodli, že vánoční prázdniny prodlužovat nebudou. V případě, že by byla vysoká nemocnost, tak je tady ještě jedna varianta, že bych mohla použít ředitelské volno.“</w:t>
      </w:r>
    </w:p>
    <w:p>
      <w:pPr/>
      <w:r>
        <w:rPr/>
        <w:t xml:space="preserve">Pokud nebudou přijata mimořádná opatření, vánoční prázdniny dětem začnou 23. prosince. Do lavic pak vrátí v pondělí 3.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8844/karantena-se-nevyhla-ani-stonavskemu-skol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2026-04-29T21:31:28+02:00</dcterms:created>
  <dcterms:modified xsi:type="dcterms:W3CDTF">2026-04-29T21:31:28+02:00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