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v roce 2022 investovat nejvíce v historii. Rozpočet je přesto vyrovnaný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"Návrh rozpočtu pro rok 2022 předpokládá, že město bude hospodařit s celkem 12, 3 miliardami korun, což je o 2, 4 miliardy více, než činil schválený rozpočet na rok předchozí. Je to historicky největší rozpočet v historii tohoto města." </w:t>
      </w:r>
    </w:p>
    <w:p>
      <w:pPr/>
      <w:r>
        <w:rPr/>
        <w:t xml:space="preserve">Z daní bude mít Ostrava 8,4 miliardy korun, což je o asi 900 milionů více, než v předchozím roce. Rozpočet je přesto vyrovnaný. Bude dokryt především z úspor z předchozích let. Historicky nejvyšší budou v příštím roce i investice.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"Celkově se jedná o sumu 4 miliardy 400 milionů korun. Vidíte nárůst o 1,9 miliardy proti předchozímu roku."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"Největší položkou tvoří investice do vodohospodářské a kanalizační infrastruktury, hodně se bude investovat v městské nemocnici, začínáme přestavbu Domova Korýtko za půl miliardy, dokončujeme Jatka, chceme zahájit stavbu koncertní haly." </w:t>
      </w:r>
    </w:p>
    <w:p>
      <w:pPr/>
      <w:r>
        <w:rPr/>
        <w:t xml:space="preserve">Nově je také v rozpočtu počítáno s příjmy za uložení odpadů a také se navyšují příjmy z daně z hazardu, protože hazard neklesá, ale pouze se přesunul do jiných forem.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858/ostrava-chce-v-roce-2022-investovat-nejvice-v-historii-rozpocet-je-presto-vyrovn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2026-07-14T06:20:30+02:00</dcterms:created>
  <dcterms:modified xsi:type="dcterms:W3CDTF">2026-07-14T06:20:30+02:00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