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Očkovaní učitelé se raději testují. Nechtějí riskovat další třídy v karanténě</w:t>
      </w:r>
    </w:p>
    <w:p>
      <w:pPr/>
      <w:r>
        <w:rPr/>
        <w:t xml:space="preserve">  Povinné  antigenní testování pro neočkované či ty, kteří nejsou v  ochranné lhůtě po prodělání koronaviru zavedla ve školách  vláda od listopadu. V té době už ale v opavské ZŠ Vrchní byl  virus na vrcholu. Proto se začali raději i naočkovaní  učitelé sami pravidelně testovat.   </w:t>
      </w:r>
    </w:p>
    <w:p>
      <w:pPr/>
      <w:r>
        <w:rPr>
          <w:b w:val="1"/>
          <w:bCs w:val="1"/>
        </w:rPr>
        <w:t xml:space="preserve">Danuše  Seidlová, zástupkyně ředitele, ZŠ Vrchní v Opavě: </w:t>
      </w:r>
      <w:r>
        <w:rPr/>
        <w:t xml:space="preserve">„Mám  zodpovědnost. Učím v osmých, devátých třídách a chci aby děti  chodily do školy. Abych nebyla tím člověkem, který je pošle do  karantény.“</w:t>
      </w:r>
    </w:p>
    <w:p>
      <w:pPr/>
      <w:r>
        <w:rPr/>
        <w:t xml:space="preserve"> Nově zde totiž  používají  PCR  sady.  Po provedení antigenní testů totiž následovala  dlouhá časová prodleva k potvrzení pozitivního výsledku.</w:t>
      </w:r>
    </w:p>
    <w:p>
      <w:pPr/>
      <w:r>
        <w:rPr>
          <w:b w:val="1"/>
          <w:bCs w:val="1"/>
        </w:rPr>
        <w:t xml:space="preserve">Roman  Podzemný, ředitel ZŠ Vrchní v Opavě:  </w:t>
      </w:r>
      <w:r>
        <w:rPr/>
        <w:t xml:space="preserve">„Musíme  čekat několik dalších dní, než se  provedou PCR testy a hygiena  nám oznámí, co máme dělat. Což v mnohých případech bylo  po  uplynutí karantény.“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Dobrovolně  se teď začalo testovat ve školách, které zřizuje  Moravskoslezský kraj. </w:t>
      </w:r>
    </w:p>
    <w:p>
      <w:pPr/>
      <w:r>
        <w:rPr>
          <w:b w:val="1"/>
          <w:bCs w:val="1"/>
        </w:rPr>
        <w:t xml:space="preserve">Martin  Ruský, ředitel Střední školy hotelnictví a služeb a VOŠ v  Opavě: </w:t>
      </w:r>
      <w:r>
        <w:rPr/>
        <w:t xml:space="preserve">„Aktuálně jsme dostali 200 testů od Moravskoslezského kraje, našeho  zřizovatele. Ty použijeme prioritně pro naše zaměstnance, kteří  se nemusí testovat.“  </w:t>
      </w:r>
    </w:p>
    <w:p>
      <w:pPr/>
      <w:r>
        <w:rPr/>
        <w:t xml:space="preserve">  Ředitelé  škol by uvítali, kdyby se pravidelné testování týkalo všech  žáků i zaměstnanců školy. Tak aby  se zamezilo šíření koronaviru přes očkované, kteří nemusí  prokazovat bezinfekčnost.   </w:t>
      </w:r>
    </w:p>
    <w:p>
      <w:pPr/>
      <w:r>
        <w:rPr>
          <w:b w:val="1"/>
          <w:bCs w:val="1"/>
        </w:rPr>
        <w:t xml:space="preserve">Kateřina  Prchalová, ředitelka ZŠ Havlíčkova v Opavě:    </w:t>
      </w:r>
      <w:r>
        <w:rPr/>
        <w:t xml:space="preserve">„Vzhledem  k situaci a epidemiologickému vývoji, si myslím, že je vhodné,  aby se testovali očkovaní i neočkovaní.“  </w:t>
      </w:r>
    </w:p>
    <w:p>
      <w:pPr/>
      <w:r>
        <w:rPr/>
        <w:t xml:space="preserve">  Vláda  chce zachovat  testování na školách do února. Moravskoslezský  kraj bude dodávat  sady pro dobrovolné testování do ledna.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956/ockovani-ucitele-se-radeji-testuji-nechteji-riskovat-dalsi-tridy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2026-06-28T04:39:30+02:00</dcterms:created>
  <dcterms:modified xsi:type="dcterms:W3CDTF">2026-06-28T04:39:30+02:00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