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Čeští policisté si na hranicích převzali od polských kolegů muže, kterému se nechtělo do vězení</w:t>
      </w:r>
    </w:p>
    <w:p>
      <w:pPr/>
      <w:r>
        <w:rPr/>
        <w:t xml:space="preserve">V listopadu byl po úspěšné spolupráci mezi polskou a českou policií na území Polska  zadržen a počátkem prosince na základě Evropského zatýkacího rozkazu do ČR vydán  nebezpečný pachatel, který se skrýval před spravedlností v Polsku. </w:t>
      </w:r>
    </w:p>
    <w:p>
      <w:pPr/>
      <w:r>
        <w:rPr>
          <w:b w:val="1"/>
          <w:bCs w:val="1"/>
        </w:rPr>
        <w:t xml:space="preserve">Zlatuše Viačková, mluvčí Policie MSK: </w:t>
      </w:r>
      <w:r>
        <w:rPr/>
        <w:t xml:space="preserve">"Zásluhu na úspěšné  akci má karvinský policista 1. oddělení kriminální služby Karviná se specializací na pátrání  po osobách napříč Evropou, který precizně a trpělivě po muži pátral, a v tomto konkrétním  případě ve spolupráci s polskými kolegy.  Hledaný byl v minulosti na území ČR Krajským soudem v Ostravě pravomocně uznán  vinným a byl mu uložen trest odnětí svobody v trvání 11 let za drogovou trestnou činnost.    Hledaný byl umístěn do věznice, kde si počká na další soudní jednání v jiné trestní věci,  se škodou velkého rozsahu pro zločin podvodného charakteru a znovu je ohrožen  vysokým trestem odnětí svobody. Muže tedy čeká další dlouholetý trest."</w:t>
      </w:r>
    </w:p>
    <w:p>
      <w:pPr/>
      <w:r>
        <w:rPr/>
        <w:t xml:space="preserve">Jak policisté zjistili, motivem útěku do zahraničí zřejmě bylo vyhnutí se dlouholetému trestu odnětí svobody,  který bude v České republice absolvovat.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010/video-cesti-policiste-si-na-hranicich-prevzali-od-polskych-kolegu-muze-kteremu-se-nechtelo-do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2026-07-10T02:04:07+02:00</dcterms:created>
  <dcterms:modified xsi:type="dcterms:W3CDTF">2026-07-10T02:04:07+02:00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