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Křížovkářské ligy ve Studénce se zúčastnilo 58 soutěžících</w:t>
      </w:r>
    </w:p>
    <w:p>
      <w:pPr/>
      <w:r>
        <w:rPr/>
        <w:t xml:space="preserve">16. prosince proběhlo vyhodnocení podzimní křížovkářské ligy  ve Studénce. Soutěž je určena pro lidi starší 60 let a probíhá v celém  Moravskoslezském kraji. Soutěžící si během dvou měsíců vyzvedávali křížovky na  zimním stadionu, která pak doma luštili. </w:t>
      </w:r>
    </w:p>
    <w:p>
      <w:pPr/>
      <w:r>
        <w:rPr>
          <w:b w:val="1"/>
          <w:bCs w:val="1"/>
        </w:rPr>
        <w:t xml:space="preserve">Libor Slavík, starosta města Studénky:</w:t>
      </w:r>
      <w:r>
        <w:rPr>
          <w:i w:val="1"/>
          <w:iCs w:val="1"/>
        </w:rPr>
        <w:t xml:space="preserve">„Jsem velmi  rád, že se během druhého vyhlášení křížovkářské ligy přihlásilo mnohem víc  seniorů. Zároveň na tom dnešním předávání cen byla mnohem větší účast. Bohužel  někteří se nemohli zúčastnit kvůli karanténě nebo obavě o své zdraví.  Pracovníci SAKU ale předají ceny těm, kteří tu nemohli být. Jsem rád, že všech  pět vylosovaných bylo přítomných.“</w:t>
      </w:r>
    </w:p>
    <w:p>
      <w:pPr/>
      <w:r>
        <w:rPr>
          <w:b w:val="1"/>
          <w:bCs w:val="1"/>
        </w:rPr>
        <w:t xml:space="preserve">Radka Tomášková, vedoucí kultury SAK Studénka:</w:t>
      </w:r>
      <w:r>
        <w:rPr>
          <w:i w:val="1"/>
          <w:iCs w:val="1"/>
        </w:rPr>
        <w:t xml:space="preserve">„Letos  jsme vyhodnocení křížovkářské ligy uskutečnili před zimním stadionem a za  přítomnosti starosty se vylosovalo pět hlavních cen.“</w:t>
      </w:r>
    </w:p>
    <w:p>
      <w:pPr/>
    </w:p>
    <w:p>
      <w:pPr/>
      <w:r>
        <w:rPr>
          <w:b w:val="1"/>
          <w:bCs w:val="1"/>
        </w:rPr>
        <w:t xml:space="preserve">anketa: </w:t>
      </w:r>
    </w:p>
    <w:p>
      <w:pPr/>
      <w:r>
        <w:rPr>
          <w:i w:val="1"/>
          <w:iCs w:val="1"/>
        </w:rPr>
        <w:t xml:space="preserve">„Křížovky luštím každý den, takže to takový problém  nebyl. Zapojil jsem do toho i vnučku, takže jsme soutěžili spolu. Jsem rád, že  se to dá hrát, protože mě to baví. Ještě sudoku by do toho mohli zařadit.“</w:t>
      </w:r>
    </w:p>
    <w:p>
      <w:pPr/>
      <w:r>
        <w:rPr>
          <w:i w:val="1"/>
          <w:iCs w:val="1"/>
        </w:rPr>
        <w:t xml:space="preserve">„Křížovky jsou lehké ale jsme generace starších, kterým  dělá problém, když se kříží angličtina s němčinou, takže některé výrazy si  pak musím dohledat na internetu. Ale je to jednoduché, jednu jsem měl hotovou za  sedm minut.“</w:t>
      </w:r>
    </w:p>
    <w:p>
      <w:pPr/>
      <w:r>
        <w:rPr>
          <w:i w:val="1"/>
          <w:iCs w:val="1"/>
        </w:rPr>
        <w:t xml:space="preserve">„Třeba manžel to měl za pět minut vyluštěné. Některé jsou  záludné a některé jsou lehké. Je dobře že se něco děje, protože teď  v kovidové době se toho moc dělat nedá. </w:t>
      </w:r>
    </w:p>
    <w:p>
      <w:pPr/>
      <w:r>
        <w:rPr/>
        <w:t xml:space="preserve">    Podzimního  kola křížovkářské ligy se zúčastnilo 58 seniorů. Další kolo je naplánované na  jaro příštího roku. Akci každoročně organizuje klub Počteníčko a podporuje ji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137/podzimni-krizovkarske-ligy-ve-studence-se-zucastnilo-58-soutez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2026-07-05T11:41:35+02:00</dcterms:created>
  <dcterms:modified xsi:type="dcterms:W3CDTF">2026-07-05T11:41:35+02:00</dcterms:modified>
</cp:coreProperties>
</file>

<file path=docProps/custom.xml><?xml version="1.0" encoding="utf-8"?>
<Properties xmlns="http://schemas.openxmlformats.org/officeDocument/2006/custom-properties" xmlns:vt="http://schemas.openxmlformats.org/officeDocument/2006/docPropsVTypes"/>
</file>