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30.12.2021,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kufr ze stojícího Pendolina a utekl, brzy ho vypátrali policisté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"Jak vyplynulo z výslechu, poškozený odložil kufr do prostoru, kde jsou zavazadla a následně si šel sednout do vozu. I přesto, že měl po celou dobu kufr pod očním dohledem, našla se chvilka nepozornosti při vystupování ostatních cestujících. Neznámý muž tohoto využil, měl vzít červený kufr a následně s ním začal utíkat. Naštěstí se ve vlaku našel duchapřítomný muž, který vše viděl a poškozenému to řekl. Díky pohotové reakci spolucestujícího a okamžitému zákroků policistů z oddělení Hlavního nádraží Ostrava byl muži kufr vrácen i s jeho celým a nepoškozeným obsahem." </w:t>
      </w:r>
    </w:p>
    <w:p>
      <w:pPr/>
      <w:r>
        <w:rPr/>
        <w:t xml:space="preserve"> Pachatel se ke krádeži na místě doznal. Poškozený muž měl v zavazadle osobní věci, peníze a platební kartu. Podle policie byla celková škoda okolo 60.000 korun. </w:t>
      </w:r>
    </w:p>
    <w:p>
      <w:pPr/>
      <w:r>
        <w:rPr>
          <w:b w:val="1"/>
          <w:bCs w:val="1"/>
        </w:rPr>
        <w:t xml:space="preserve">  Eva Michalíková, mluvčí PČR</w:t>
      </w:r>
      <w:r>
        <w:rPr/>
        <w:t xml:space="preserve">: "Ve zkráceném přípravném řízení bylo 20letému muži sděleno podezření ze spáchání přečinů krádež a neoprávněné opatření, padělání a pozměnění platebního prostředku. Pachatelem byl občan cizí státní příslušnosti, který nemá záznam v rejstříku trestu. Nyní mu hrozí až dvouleté vězení."</w:t>
      </w:r>
    </w:p>
    <w:p>
      <w:pPr/>
      <w:r>
        <w:rPr/>
        <w:t xml:space="preserve">{{souvisejici-clanek-"11000029192"}}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193/zlodej-ukradl-kufr-ze-stojiciho-pendolina-a-utekl-brzy-ho-vypatral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2026-07-14T06:20:30+02:00</dcterms:created>
  <dcterms:modified xsi:type="dcterms:W3CDTF">2026-07-14T06:20:30+02:00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