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Případní investoři si mohou prohlédnout mrakodrap. Ostrava čeká na jejich nabídky</w:t>
      </w:r>
    </w:p>
    <w:p>
      <w:pPr/>
      <w:r>
        <w:rPr/>
        <w:t xml:space="preserve">V loňském roce jsme vám představili představili projekt světoznámé architektky Evy Jiřičné na záchranu mrakodrapu na Ostrčilově ulici v centru Ostravy. Město původně zvažovalo jeho demolici kvůli havarijnímu stavu, ale nakonec bylo rozhodnuto, že je unikátní a zaslouží si rekonstrukci. 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"Snažili jsme se tuto budovu udělat zelenou. Zabývali jsme se tím, jak můžeme ozelenit nejen balkóny. Problémy jsme ale měli s požárními otázkami."</w:t>
      </w:r>
    </w:p>
    <w:p>
      <w:pPr/>
      <w:r>
        <w:rPr/>
        <w:t xml:space="preserve">Pro rekonstrukci byl zvolena kombinace soukromého a veřejného sektoru, kdy investor se postará o její realizaci a město pak koupí 15 bytů a část parkovacího domu.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"Zkombinujeme rychlost a efektivitu soukromého sektoru s jakousi zárukou, že město bude ve finále významný zákazník." </w:t>
      </w:r>
    </w:p>
    <w:p>
      <w:pPr/>
      <w:r>
        <w:rPr/>
        <w:t xml:space="preserve">Nyní se připravuje pro případné investory prohlídka celého objektu. </w:t>
      </w:r>
    </w:p>
    <w:p>
      <w:pPr/>
      <w:r>
        <w:rPr>
          <w:b w:val="1"/>
          <w:bCs w:val="1"/>
        </w:rPr>
        <w:t xml:space="preserve">Gabriela Pokorná, mluvčí Ostravy: </w:t>
      </w:r>
      <w:r>
        <w:rPr/>
        <w:t xml:space="preserve">"Kromě vlastní zadávací dokumentace se díky prohlídce objektu budou moci potenciální  investoři seznámit se specifiky budovy a zohlednit tyto skutečnosti v předložených  nabídkách. Prohlídce budou přítomni zástupci vybraných odborů Magistrátu města  Ostravy, kompetentní k odpovědím na případné dotazy účastníků."</w:t>
      </w:r>
    </w:p>
    <w:p>
      <w:pPr/>
      <w:r>
        <w:rPr/>
        <w:t xml:space="preserve">Prohlídka mrakodrapu pro investory se uskuteční v pátek 14. ledna v 10 hodin.  Termín pro podávání nabídek je stanoven do 31. března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280/pripadni-investori-si-mohou-prohlednout-mrakodrap-ostrava-ceka-na-jejich-nab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2026-07-14T06:20:33+02:00</dcterms:created>
  <dcterms:modified xsi:type="dcterms:W3CDTF">2026-07-14T06:20:33+02:00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