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Harlekýn se těší na dětské publikum, připravuje pro ně Pohádku z kufru</w:t>
      </w:r>
    </w:p>
    <w:p>
      <w:pPr/>
      <w:r>
        <w:rPr/>
        <w:t xml:space="preserve">Divadelní soubor Harlekýn vzal pod svá křídla zkušený a uznávaný herec těšínského divadla Miloslav Čížek. Tento divadelní srdcař se na jevišti pohybuje přes 50 let, má za sebou stovky rolí a bohaté zkušenosti. Mladým hercům z karvinského souboru Harlekýn je ochotně předává nově od roku 2020.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w:t>
      </w:r>
    </w:p>
    <w:p>
      <w:pPr/>
      <w:r>
        <w:rPr>
          <w:b w:val="1"/>
          <w:bCs w:val="1"/>
        </w:rPr>
        <w:t xml:space="preserve">Miloslav Čížek, vedoucí souboru:</w:t>
      </w:r>
      <w:r>
        <w:rPr/>
        <w:t xml:space="preserve"> ”Dva klauni se potkají, jdou na ryby, nahodí udice a vytáhnou z vody kufr a v tom kufru je pohádka. Vyskáče z něho král, princezna, rádcové, od toho se odvíjí děj."</w:t>
      </w:r>
    </w:p>
    <w:p>
      <w:pPr/>
      <w:r>
        <w:rPr/>
        <w:t xml:space="preserve">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 Za těch sedm let sehraju tak čtyři představení ročně, takže to bude už přes dvacet určitě. V pohádkách většinou hraju vypravěče, jelikož jsme dobrá v komunikaci s dětmi, otevírám to představení, to mi jde nejlépe.” </w:t>
      </w:r>
    </w:p>
    <w:p>
      <w:pPr/>
      <w:r>
        <w:rPr/>
        <w:t xml:space="preserve">Sedmnáctiletý Jan Recman hraje v Harlekýnu tři roky. V Pohádce z kufru hraje druhou hlavní postavu - prince, který se nechce učit.</w:t>
      </w:r>
    </w:p>
    <w:p>
      <w:pPr/>
      <w:r>
        <w:rPr>
          <w:b w:val="1"/>
          <w:bCs w:val="1"/>
        </w:rPr>
        <w:t xml:space="preserve">Jan Recman, člen Harlekýnu</w:t>
      </w:r>
      <w:r>
        <w:rPr/>
        <w:t xml:space="preserve">: “Od dětství jsem chtěl pozornost a rodiče uznali, že divadlo pro mě bude nejlepší, protože ani manuální ani inteligentní činnost ke mě nejde. Já jsem začínal v dramaťáku v Havířově, dostal jsem se do Těšínského divadla a největší role tam bylo v představení Zlatovláska, kde jsem hrál kuchtíka a mravence. A v představení Báthory jsem hrál syna Pavlíka."</w:t>
      </w:r>
    </w:p>
    <w:p>
      <w:pPr/>
      <w:r>
        <w:rPr/>
        <w:t xml:space="preserve">Adélu Valůškovou také uvidíte v Pohádce z kufru. Tato herečka také začínala jako externistka v Těšínském divadle, v Harlekýnu působí zhruba čtyři roky.</w:t>
      </w:r>
    </w:p>
    <w:p>
      <w:pPr/>
      <w:r>
        <w:rPr>
          <w:b w:val="1"/>
          <w:bCs w:val="1"/>
        </w:rPr>
        <w:t xml:space="preserve">Adéla Valůšková, členka Harlekýnu</w:t>
      </w:r>
      <w:r>
        <w:rPr/>
        <w:t xml:space="preserve">: “Tady hraju cigánečku, která učí prince číst. On se ale brání, proto se převleče za různé postavy a abyste zjistili, jak to skončí, jestli se naučí číst nebo ne, tak na to budete muset přijít na představení."</w:t>
      </w:r>
    </w:p>
    <w:p>
      <w:pPr/>
      <w:r>
        <w:rPr/>
        <w:t xml:space="preserve">Markéta Horváthová přišla do Harlekýnu před třemi roky. </w:t>
      </w:r>
    </w:p>
    <w:p>
      <w:pPr/>
      <w:r>
        <w:rPr>
          <w:b w:val="1"/>
          <w:bCs w:val="1"/>
        </w:rPr>
        <w:t xml:space="preserve">Markéta Horváthová,</w:t>
      </w:r>
      <w:r>
        <w:rPr>
          <w:b w:val="1"/>
          <w:bCs w:val="1"/>
        </w:rPr>
        <w:t xml:space="preserve">členka Harlekýnu</w:t>
      </w:r>
      <w:r>
        <w:rPr/>
        <w:t xml:space="preserve">: "Mě baví hrát pohádky, baví mě uniknout do jiného světa, být sama sebou a nejlepší je potom vidět ty veselé pohledy dětí, které mají radost."</w:t>
      </w:r>
    </w:p>
    <w:p>
      <w:pPr/>
      <w:r>
        <w:rPr/>
        <w:t xml:space="preserve">V této pohádce si zahrála roli kata.</w:t>
      </w:r>
    </w:p>
    <w:p>
      <w:pPr/>
      <w:r>
        <w:rPr>
          <w:b w:val="1"/>
          <w:bCs w:val="1"/>
        </w:rPr>
        <w:t xml:space="preserve">Markéta Horváthová, </w:t>
      </w:r>
      <w:r>
        <w:rPr>
          <w:b w:val="1"/>
          <w:bCs w:val="1"/>
        </w:rPr>
        <w:t xml:space="preserve">členka Harlekýnu</w:t>
      </w:r>
      <w:r>
        <w:rPr/>
        <w:t xml:space="preserve">: "Kat je jednou z těch vedlejších roliček, náročná je dost, protože jsem už starší ročník, ale sedla mi, vyžívám se v tom."</w:t>
      </w:r>
    </w:p>
    <w:p>
      <w:pPr/>
      <w:r>
        <w:rPr/>
        <w:t xml:space="preserve">Prvním rokem hraje v Harlekýnu Klára Prusová.</w:t>
      </w:r>
    </w:p>
    <w:p>
      <w:pPr/>
      <w:r>
        <w:rPr>
          <w:b w:val="1"/>
          <w:bCs w:val="1"/>
        </w:rPr>
        <w:t xml:space="preserve">Klára Prusová, členka Harlekýnu: "</w:t>
      </w:r>
      <w:r>
        <w:rPr/>
        <w:t xml:space="preserve">Přihlásila jsem se, protože mě baví divadlo a všechny takové aktivity. V této pohádce hraju generála, ale my nacvičujeme ještě další dvě pohádky."</w:t>
      </w:r>
    </w:p>
    <w:p>
      <w:pPr/>
      <w:r>
        <w:rPr/>
        <w:t xml:space="preserve">Tomáš Lipina přišel do Harlekýnu těsně před tím, než byla vyhlášena pandemie. V pohádce hraje roli rádce.</w:t>
      </w:r>
    </w:p>
    <w:p>
      <w:pPr/>
      <w:r>
        <w:rPr>
          <w:b w:val="1"/>
          <w:bCs w:val="1"/>
        </w:rPr>
        <w:t xml:space="preserve">Tomáš Lipina, člen Harlekýnu: "</w:t>
      </w:r>
      <w:r>
        <w:rPr/>
        <w:t xml:space="preserve">Hraju zápornou postavu, to se říká, že se hraje nejlíp, že se u toho člověk vybije pořádně, to mě baví. Chtěl bych hrát čím dál tím více, teď po té situaci je docela poptávka, Já mám ještě kapelu, takže hraji a snažím se umění věnovat z více stran."</w:t>
      </w:r>
    </w:p>
    <w:p>
      <w:pPr/>
      <w:r>
        <w:rPr/>
        <w:t xml:space="preserve">David Červeňák je hercem Harlekýnu přibližně čtyři roky. Nyní hraje postavu krále, který je mrzutý z toho, že jeho syn ještě v patnácti neumí číst.</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Velkou zásluhu má na tom i pan Čížek.</w:t>
      </w:r>
    </w:p>
    <w:p>
      <w:pPr/>
      <w:r>
        <w:rPr>
          <w:b w:val="1"/>
          <w:bCs w:val="1"/>
        </w:rPr>
        <w:t xml:space="preserve">David Červeňák, </w:t>
      </w:r>
      <w:r>
        <w:rPr>
          <w:b w:val="1"/>
          <w:bCs w:val="1"/>
        </w:rPr>
        <w:t xml:space="preserve">člen Harlekýnu: </w:t>
      </w:r>
      <w:r>
        <w:rPr/>
        <w:t xml:space="preserve">"Pan Čížek je úžasný zkušený režisér, za mě je to jednička, jsem rád, že můžu získávat zkušenosti pod jeho vedením.”</w:t>
      </w:r>
    </w:p>
    <w:p>
      <w:pPr/>
      <w:r>
        <w:rPr/>
        <w:t xml:space="preserve">I když Miloslav Čížek funguje v souboru teprve krátce, s mladými členy Harlekýnu se zná velmi dobře a rozpoznal jejich talent a nadšení. Snaží se jim role určovat tak, aby si všichni zahráli a aby je to bavilo..</w:t>
      </w:r>
    </w:p>
    <w:p>
      <w:pPr/>
      <w:r>
        <w:rPr>
          <w:b w:val="1"/>
          <w:bCs w:val="1"/>
        </w:rPr>
        <w:t xml:space="preserve">Miloslav Čížek, vedoucí souboru</w:t>
      </w:r>
      <w:r>
        <w:rPr/>
        <w:t xml:space="preserve">: "Divadlo se nedá naučit. Člověk může předat zkušenosti lidem, kteří mají talent a chtějí ty zkušenosti podle svého zužitkovat. A většina těch děcek, protože sem chodí dobrovolně, tak poslouchají, co se jim člověk snaží říct, že by tam mohlo být a jsou dobří fakt."</w:t>
      </w:r>
    </w:p>
    <w:p>
      <w:pPr/>
      <w:r>
        <w:rPr/>
        <w:t xml:space="preserve">Hned po odehrání Pohádky z kufru se Harlekýn pustí do zkoušení tří dalších pohádek. Děti si pak na kole štěstí vyberou tu, kterou soubor zahraje. Kulisy už Miloslav Čížek doma vyrobil.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317/harlekyn-se-tesi-na-detske-publikum-pripravuje-pro-ne-pohadku-z-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2026-07-11T21:59:34+02:00</dcterms:created>
  <dcterms:modified xsi:type="dcterms:W3CDTF">2026-07-11T21:59:34+02:00</dcterms:modified>
</cp:coreProperties>
</file>

<file path=docProps/custom.xml><?xml version="1.0" encoding="utf-8"?>
<Properties xmlns="http://schemas.openxmlformats.org/officeDocument/2006/custom-properties" xmlns:vt="http://schemas.openxmlformats.org/officeDocument/2006/docPropsVTypes"/>
</file>