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nemohou přijít kvůli omikronu o mnoho zaměstnanců</w:t>
      </w:r>
    </w:p>
    <w:p>
      <w:pPr/>
      <w:r>
        <w:rPr/>
        <w:t xml:space="preserve">Svoz odpadu, zimní údržba, správa kanalizace či pohřebnictví. To jsou jen některá odvětví, která zabezpečují Technické služby v Havířově, a u kterých nelze zastavit provoz. </w:t>
      </w:r>
    </w:p>
    <w:p>
      <w:pPr/>
      <w:r>
        <w:rPr/>
        <w:t xml:space="preserve">V Technických službách pracuje na 170 zaměstnanců. Nyní je z různých důvodů na nemocenské zhruba 30 lidí.</w:t>
      </w:r>
    </w:p>
    <w:p>
      <w:pPr/>
      <w:r>
        <w:rPr>
          <w:b w:val="1"/>
          <w:bCs w:val="1"/>
        </w:rPr>
        <w:t xml:space="preserve">Ludvík Martínek, ředitel TSH:</w:t>
      </w:r>
      <w:r>
        <w:rPr>
          <w:b w:val="1"/>
          <w:bCs w:val="1"/>
        </w:rPr>
        <w:t xml:space="preserve"> </w:t>
      </w:r>
      <w:r>
        <w:rPr/>
        <w:t xml:space="preserve">"Zatím to zvládáme ještě v pohodě. Máme ještě nějakou rezervu, když to takto řeknu." </w:t>
      </w:r>
    </w:p>
    <w:p>
      <w:pPr/>
      <w:r>
        <w:rPr/>
        <w:t xml:space="preserve">Kdy nastane problém, pokud byste přišli o kolik lidí, kteří by byli pozitivní, měli symptomy a museli by zůstat doma?</w:t>
      </w:r>
    </w:p>
    <w:p>
      <w:pPr/>
      <w:r>
        <w:rPr>
          <w:b w:val="1"/>
          <w:bCs w:val="1"/>
        </w:rPr>
        <w:t xml:space="preserve">Ludvík Martínek, ředitel TSH: </w:t>
      </w:r>
      <w:r>
        <w:rPr/>
        <w:t xml:space="preserve">"Nedokážu si představit, když by nám omarodili všichni řidiči svozových vozidel. Určitě najdeme člověka s patřičným oprávněním na takové vozidlo sednout. Ale pokud nemá praxi, jak se chová takové těžké vozidlo v úzkých uličkách mezi domy v Havířově, nezná trasy, byl by to problém.”</w:t>
      </w:r>
    </w:p>
    <w:p>
      <w:pPr/>
      <w:r>
        <w:rPr/>
        <w:t xml:space="preserve">Samotné testování dvakrát týdně organizace zvládne pomocí vyčleněných pracovníků.</w:t>
      </w:r>
    </w:p>
    <w:p>
      <w:pPr/>
      <w:r>
        <w:rPr>
          <w:b w:val="1"/>
          <w:bCs w:val="1"/>
        </w:rPr>
        <w:t xml:space="preserve">Kamil Padisák, vedoucí zimní údržby TSH: </w:t>
      </w:r>
      <w:r>
        <w:rPr/>
        <w:t xml:space="preserve">"V případě pozitivity, dle informací ministerstva zdravotnictví, zaměstnanec bude muset výsledek ohlásit svému ošetřujícímu lékaři a my co by organizace musíme výsledek nahlásit KHS v Ostravě. Následně rozhodneme, zda toho pracovníka budeme potřebovat v práci a k tomu máme také nějaká opatření.” </w:t>
      </w:r>
    </w:p>
    <w:p>
      <w:pPr/>
      <w:r>
        <w:rPr/>
        <w:t xml:space="preserve">Aby organizace stihla otestovat všechny zaměstnance a nenarušil se provoz, budou s testováním začínat už v pět hodin ráno.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333/technicke-sluzby-nemohou-prijit-kvuli-omikronu-o-mnoho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2026-07-12T00:15:37+02:00</dcterms:created>
  <dcterms:modified xsi:type="dcterms:W3CDTF">2026-07-12T00:15:37+02:00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