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rychle zadrželi vandala, který v Českém Těšíně poškozoval zaparkovaná auta</w:t>
      </w:r>
    </w:p>
    <w:p>
      <w:pPr/>
      <w:r>
        <w:rPr/>
        <w:t xml:space="preserve">Výtržník řádil v českotěšínské ulici U Mlékárny. Svou zlost si tam vybíjel na zaparkovaných autech. Majitelé ho sice na místě už nezastihli, během chvilky ho však zadržely policejní hlídky. 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“My jsme se to dozvěděli velice rychle. Bylo to během dvou tří minut, hlídky byly v terénu, takže vlastně byly velice rychle na místě trestného činu, kde se od poškozených osob se dověděly podrobný popis osoby, která vlastně to poškození způsobila.”</w:t>
      </w:r>
    </w:p>
    <w:p>
      <w:pPr/>
      <w:r>
        <w:rPr/>
        <w:t xml:space="preserve">Podezřelého muže se strážníkům městské policie podařilo zadržet v podchodu pod železniční tratí.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“Byly použity donucovací prostředky a osoba byla předána Policii České republiky.”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“Zadrženému 36letému muži policisté sdělili podezření pro spáchání přečinů poškození cizí věci a výtržnictví. Muž během chvilky postupně poškodil čtyři osobní vozidla. U vozidla Škoda Fabia zničil skleněnou výplň pátých dveřích, u vozidla Volkswagen Polo rozbil čelní sklo, u třetího vozidla Škoda Fabia měl rozbít nejenom čelní sklo, ale i okénko předních dveří a u posledního vozidla, opět Škoda Fabia, měl rozbít čelní sklo a poškodit střechu. Majitelé předběžně vyčíslili škodu, která je ve výši zhruba 55 tisíc korun.”</w:t>
      </w:r>
    </w:p>
    <w:p>
      <w:pPr/>
      <w:r>
        <w:rPr/>
        <w:t xml:space="preserve">Výtržníkovi hrozí přísnější trest, protože za rozbíjení aut už byl před časem odsouzen k podmíněnému trestu.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342/straznici-rychle-zadrzeli-vandala-ktery-v-ceskem-tesine-poskozoval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