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Butovická si užívají nového hřiště</w:t>
      </w:r>
    </w:p>
    <w:p>
      <w:pPr/>
      <w:r>
        <w:rPr/>
        <w:t xml:space="preserve">Dětem na Základní škole Butovická chyběla hrací plocha. I když se za školou nachází velké sportovní hřiště, tak děti postrádaly prostor pro hraní, kde by se mohly vyřádit. Škola se tak rozhodla jedno dětské hřiště vybudovat. Umístěno je v areálu školy, hned vedle školní kuchyně.</w:t>
      </w:r>
    </w:p>
    <w:p>
      <w:pPr/>
      <w:r>
        <w:rPr>
          <w:b w:val="1"/>
          <w:bCs w:val="1"/>
        </w:rPr>
        <w:t xml:space="preserve">Aranka Horváthová, ředitelka školy ZŠ Butovická: </w:t>
      </w:r>
      <w:r>
        <w:rPr/>
        <w:t xml:space="preserve">„Domluvili jsme se z vychovatelkami a učitelkami, že bychom tu mohli něco takového vybudovat, tak jsme se s paní ekonomkou Dagmar Dostálovou do toho pustili a do půl roku jsme měli hotovo. Bez sponzorů by toto hřiště nebylo. Oslovili jsme je a díky jejich příspěvkům se nám hřiště podařilo zrealizovat a postavit. Celková částka, kterou jsme získali je 320 tisíc korun.“</w:t>
      </w:r>
    </w:p>
    <w:p>
      <w:pPr/>
      <w:r>
        <w:rPr>
          <w:b w:val="1"/>
          <w:bCs w:val="1"/>
        </w:rPr>
        <w:t xml:space="preserve">Dagmar Dostálová, ekonomka školy: </w:t>
      </w:r>
      <w:r>
        <w:rPr/>
        <w:t xml:space="preserve">„Děti tu najdou herní sestavu Janovice, novou pyramidu a skákací sestavu krokodýl. Herní prvky jsme vybrali spolu s paní vedoucí vychovatelkou školní družinky. Je tu skluzavka, lanový žebřík, lezecká stěna, lanové prvky a domeček na schovávanou.“</w:t>
      </w:r>
    </w:p>
    <w:p>
      <w:pPr/>
      <w:r>
        <w:rPr/>
        <w:t xml:space="preserve">Děti jsou z nových herních prvků nadšené a každý si pochvaluje něco jiného. Hřiště mohou využívat nejen žáci školy ale i rodiny s dětmi během otevírací doby školního dvora, kde jsou prvky umístěny.</w:t>
      </w:r>
    </w:p>
    <w:p>
      <w:pPr/>
      <w:r>
        <w:rPr>
          <w:b w:val="1"/>
          <w:bCs w:val="1"/>
        </w:rPr>
        <w:t xml:space="preserve">Aranka Horváthova, ředitelka ZŠ Butovická:</w:t>
      </w:r>
      <w:r>
        <w:rPr/>
        <w:t xml:space="preserve"> „Škola je v odpoledních a dopoledních hodinách otevřená a nezavíráme ji. Přes sobotu a neděli je školní dvůr z bezpečnostních důvodů uzavřen. Pokud by chtěli ale rodiče s dětmi toto hřiště navštívit, tak jsou vítáni. Školní dvůr máme otevřený do osmi hodin večer.“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1) „Mně se moc líbí. Je super, že se můžeme klouzat na skluzavce a nebo skákat na krokodýlovi.“ 2) „Mně se líbí a jsem ráda, že tu můžu šplhat.“ 3) „Mně se tu líbí průlezky vzadu a taky ta skluzavka.“ 4) „Mně se líbí to stejné co Markovi a taky ten krokodýl je super.“</w:t>
      </w:r>
    </w:p>
    <w:p>
      <w:pPr/>
      <w:r>
        <w:rPr/>
        <w:t xml:space="preserve">Na realizaci hřiště se podíleli také žáci školy, kteří se zúčastnili ekologického programu Zelený strom, během kterého dlouhodobě sbírali papír. Finanční odměna, kterou žáci získali, putovala na nové herní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526/deti-na-zakladni-skole-butovicka-si-uzivaji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2026-07-05T16:44:53+02:00</dcterms:created>
  <dcterms:modified xsi:type="dcterms:W3CDTF">2026-07-05T16:44:53+02:00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