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Hledání investora pro akvapark v Ostravě pokračuje. Město připravuje další výzvu</w:t>
      </w:r>
    </w:p>
    <w:p>
      <w:pPr/>
      <w:r>
        <w:rPr/>
        <w:t xml:space="preserve">Loni v září vyhlásil ostravský magistrát záměr prodat pozemek na Svazácké ulici v Ostravě-Zábřehu pro výstavbu krytého akvaparku. Přišly dvě nabídky od stejné společnosti. Jedna bez bazénu, druhá s bazénem, ale také s podmínkou, že na něj město přispěje 70 miliony korun. Ani jedna varianta ale stanovené podmínky nesplnila.</w:t>
      </w:r>
    </w:p>
    <w:p>
      <w:pPr/>
      <w:r>
        <w:rPr>
          <w:b w:val="1"/>
          <w:bCs w:val="1"/>
        </w:rPr>
        <w:t xml:space="preserve">Jan Dohnal (ODS), místostarosta Ostravy-Jihu: </w:t>
      </w:r>
      <w:r>
        <w:rPr/>
        <w:t xml:space="preserve">"Ten záměr, který jsme ve spolupráci s městem vypisovali byl vlastně adresný, přímo na námi poptávané zařízení, chtěli jsme aby tam vyrostla sportovní infrastruktura s akvaparkem a zážitkovým wellnessem." </w:t>
      </w:r>
    </w:p>
    <w:p>
      <w:pPr/>
      <w:r>
        <w:rPr>
          <w:b w:val="1"/>
          <w:bCs w:val="1"/>
        </w:rPr>
        <w:t xml:space="preserve">Tomáš Macura, primátor Ostravy: </w:t>
      </w:r>
      <w:r>
        <w:rPr/>
        <w:t xml:space="preserve">"Museli jsme chtě nechtě, ale dodávám nechtě konstatovat, že investor nesplnil podmínky záměru, hlavně pokud jde o termíny a urbanistické řešení."</w:t>
      </w:r>
    </w:p>
    <w:p>
      <w:pPr/>
      <w:r>
        <w:rPr/>
        <w:t xml:space="preserve">Přípravy ke vzniku sportoviště, jehož součástí bude i bazén, budou ale pokračovat a v příštích měsících budou definovány nové přesnější podmínky.</w:t>
      </w:r>
    </w:p>
    <w:p>
      <w:pPr/>
      <w:r>
        <w:rPr>
          <w:b w:val="1"/>
          <w:bCs w:val="1"/>
        </w:rPr>
        <w:t xml:space="preserve">Tomáš Macura, primátor Ostravy:</w:t>
      </w:r>
      <w:r>
        <w:rPr/>
        <w:t xml:space="preserve"> "Neskládáme zbraně a chceme ten záměr vyhlásit znovu v reálném čase, akorát  zpřesněný."</w:t>
      </w:r>
    </w:p>
    <w:p>
      <w:pPr/>
      <w:r>
        <w:rPr/>
        <w:t xml:space="preserve">Komisi, která návrhy posuzovala se také nelíbilo, jakým způsobem chce investor řešit parkování. Parkoviště by bylo totiž na místě, které je určeno pro izolační zeleň. město ale chce buď podzemní parkování nebo parkovací dům.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9589/hledani-investora-pro-akvapark-v-ostrave-pokracuje-mesto-pripravuje-dalsi-vyz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2026-06-16T07:06:47+02:00</dcterms:created>
  <dcterms:modified xsi:type="dcterms:W3CDTF">2026-06-16T07:06:47+02:00</dcterms:modified>
</cp:coreProperties>
</file>

<file path=docProps/custom.xml><?xml version="1.0" encoding="utf-8"?>
<Properties xmlns="http://schemas.openxmlformats.org/officeDocument/2006/custom-properties" xmlns:vt="http://schemas.openxmlformats.org/officeDocument/2006/docPropsVTypes"/>
</file>