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27.1.2022, 13:09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aktivních seniorů ve Frýdku-Místku rozšíří nabídku aktivit, pomůže druhá seniorská organizace</w:t>
      </w:r>
    </w:p>
    <w:p>
      <w:pPr/>
      <w:r>
        <w:rPr/>
        <w:t xml:space="preserve">V Centru aktivních seniorů sídlí od jeho otevření Městská  organizace Seniorů České republiky. Nyní se do budovy začlení také další  organizace Aktivní senioři Česko Frýdek-Místek.</w:t>
      </w:r>
    </w:p>
    <w:p>
      <w:pPr/>
      <w:r>
        <w:rPr>
          <w:b w:val="1"/>
          <w:bCs w:val="1"/>
        </w:rPr>
        <w:t xml:space="preserve">Dagmar Kaňoková, předsedkyně ASEČ F-M:</w:t>
      </w:r>
      <w:r>
        <w:rPr/>
        <w:t xml:space="preserve">  "My si toho velice vážíme, protože současná radnice, současné  vedení radnice pochopilo to, že opravdu je dobře sdružovat seniory už od  šedesáti let do devadesáti let."</w:t>
      </w:r>
    </w:p>
    <w:p>
      <w:pPr/>
      <w:r>
        <w:rPr>
          <w:b w:val="1"/>
          <w:bCs w:val="1"/>
        </w:rPr>
        <w:t xml:space="preserve">Dalibor Kališ, ředitel Centra aktivních seniorů:</w:t>
      </w:r>
      <w:r>
        <w:rPr/>
        <w:t xml:space="preserve"> "To není absolutně problém, protože od začátku ve výpůjční  smlouvě, která předcházela otevření tohoto Centra aktivních seniorů, a to už je  2 a čtvrt roku, jsme měli vymezené některé organizace, které tady budou s námi  bezplatně užívat tyto prostory."</w:t>
      </w:r>
    </w:p>
    <w:p>
      <w:pPr/>
      <w:r>
        <w:rPr/>
        <w:t xml:space="preserve">Oba spolky na jednom místě, tak mohou seniorům dát na výběr  z velkého množství aktivit, které jednotlivé organizace pořádají. </w:t>
      </w:r>
    </w:p>
    <w:p>
      <w:pPr/>
      <w:r>
        <w:rPr>
          <w:b w:val="1"/>
          <w:bCs w:val="1"/>
        </w:rPr>
        <w:t xml:space="preserve">Dagmar Kaňoková, předsedkyně ASEČ F-M:</w:t>
      </w:r>
      <w:r>
        <w:rPr/>
        <w:t xml:space="preserve"> "Máme například sportovní aktivity, na které se docela  soustředíme, ping pong, stolní tenis, turistika, naše gastroturistické kroužky.  Až po aktivity, které třeba vyhledávají spíš senioři vyššího věku. My jsme  zkrátka senioři junioři a jsou tady senioři senioři, když to tak řeknu."</w:t>
      </w:r>
    </w:p>
    <w:p>
      <w:pPr/>
      <w:r>
        <w:rPr>
          <w:b w:val="1"/>
          <w:bCs w:val="1"/>
        </w:rPr>
        <w:t xml:space="preserve">Dalibor Kališ, ředitel Centra aktivních seniorů:</w:t>
      </w:r>
      <w:r>
        <w:rPr/>
        <w:t xml:space="preserve"> "Naše struktura činnosti je velmi bohatá. Od těch aktivit  zdravotních, pohybových, tělesných, po psychické, duševní, máme jógu, máme  kurzy, máme kroužky, které jsou tvořivé, máme tu ateliér malby. Učíme  angličtinu, němčinu."</w:t>
      </w:r>
    </w:p>
    <w:p>
      <w:pPr/>
      <w:r>
        <w:rPr>
          <w:b w:val="1"/>
          <w:bCs w:val="1"/>
        </w:rPr>
        <w:t xml:space="preserve">Petr Korč, primátor Frýdku-Místku/NMFM/:</w:t>
      </w:r>
      <w:r>
        <w:rPr/>
        <w:t xml:space="preserve"> "Nově bude mít své sídlo a kancelář zde i skupina Aktivních  seniorů, která je rovněž spolkem registrovaným v Seniorech České republiky,  kterou reprezentuje paní Kaňoková a věřím, že její aktivity a skupina seniorů,  které kolem sebe sdružuje, oživí toto centrum a přilákají další členy."</w:t>
      </w:r>
    </w:p>
    <w:p>
      <w:pPr/>
      <w:r>
        <w:rPr>
          <w:b w:val="1"/>
          <w:bCs w:val="1"/>
        </w:rPr>
        <w:t xml:space="preserve">Dagmar Kaňoková, předsedkyně ASEČ F-M:</w:t>
      </w:r>
      <w:r>
        <w:rPr/>
        <w:t xml:space="preserve"> "Máme z toho velkou radost a chceme, aby se CAS –  Centrum aktivních seniorů opravdu otevřelo všem. Aby tady lidé chodili, byli  tady veselí, smáli se, aby prostě žili, protože naše heslo je „Život je včil“.  Takže buďme veselí, scházejme se, radujme se."</w:t>
      </w:r>
    </w:p>
    <w:p>
      <w:pPr/>
      <w:r>
        <w:rPr>
          <w:b w:val="1"/>
          <w:bCs w:val="1"/>
        </w:rPr>
        <w:t xml:space="preserve">Petr Korč, primátor Frýdku-Místku/NMFM/:</w:t>
      </w:r>
      <w:r>
        <w:rPr/>
        <w:t xml:space="preserve"> "Centrum aktivních seniorů je místo, které má sloužit opravdu  všem. A tak jako jsme před časem s kolegou Juričkem umožnili v Centru  aktivních seniorů činnost rodin s autistickými dětmi, a myslím si, že ta interakce  dětí a seniorů je velmi přínosná, osvědčená i ve světě. Tak i nyní dostávají prostor  další aktivity."</w:t>
      </w:r>
    </w:p>
    <w:p>
      <w:pPr/>
      <w:r>
        <w:rPr>
          <w:b w:val="1"/>
          <w:bCs w:val="1"/>
        </w:rPr>
        <w:t xml:space="preserve">Dagmar Kaňoková, předsedkyně ASEČ F-M:</w:t>
      </w:r>
      <w:r>
        <w:rPr/>
        <w:t xml:space="preserve"> "Frýdek-Místek má kolem 56 tisíc obyvatel. A jedna čtvrtina z toho  jsou senioři. Tak já si myslím, že to je docela velká skupina lidí. To je  nějakých 15 tisíc lidí, kteří nyní dostanou možnost, mají-li samozřejmě zájem,  se sdružovat, kamarádit se, poznat nové lidi."</w:t>
      </w:r>
    </w:p>
    <w:p>
      <w:pPr/>
      <w:r>
        <w:rPr/>
        <w:t xml:space="preserve">Nové Centrum aktivních seniorů otevřel Frýdek-Místek v září  roku 2019. Město tehdy vyšlo na 52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9611/centrum-aktivnich-senioru-ve-frydkumistku-rozsiri-nabidku-aktivit-pomuze-druha-seniorska-organiz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2026-07-05T19:04:57+02:00</dcterms:created>
  <dcterms:modified xsi:type="dcterms:W3CDTF">2026-07-05T19:04:57+02:00</dcterms:modified>
</cp:coreProperties>
</file>

<file path=docProps/custom.xml><?xml version="1.0" encoding="utf-8"?>
<Properties xmlns="http://schemas.openxmlformats.org/officeDocument/2006/custom-properties" xmlns:vt="http://schemas.openxmlformats.org/officeDocument/2006/docPropsVTypes"/>
</file>