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přispívá sportovním klubům na sportoviště. Nově i na projektovou dokumentaci</w:t>
      </w:r>
    </w:p>
    <w:p>
      <w:pPr/>
      <w:r>
        <w:rPr/>
        <w:t xml:space="preserve">Sportovní infrastruktura, tedy stadiony, tělocvičny, hřiště nebo jiná sportoviště, je zcela zásadní pro mnoho druhů sportu. Ostrava si toho je dobře vědoma proto už řadu let podporuje nejen výstavbu nových sportovišť, ale i jejich opravy, rozšiřování a rekonstrukce. </w:t>
      </w:r>
    </w:p>
    <w:p>
      <w:pPr/>
      <w:r>
        <w:rPr>
          <w:b w:val="1"/>
          <w:bCs w:val="1"/>
        </w:rPr>
        <w:t xml:space="preserve">Andrea Hoffmannová, náměstkyně primátora Ostravy: </w:t>
      </w:r>
      <w:r>
        <w:rPr/>
        <w:t xml:space="preserve">"Pro letošní rok bude podpořeno 22 projektů za téměř 10 milionu korun. Ta částka je nejvyšší a jsem za to moc ráda." </w:t>
      </w:r>
    </w:p>
    <w:p>
      <w:pPr/>
      <w:r>
        <w:rPr/>
        <w:t xml:space="preserve">Mezi podpořenými projektu je i nové hřiště pro mladé baseballisty Arrows Ostrava. Tento klub patří dlouhodobě mezi nejúspěšnější ostravské reprezentanty. V posledních 4 letech vyhráli Arrows třikrát extraligu. </w:t>
      </w:r>
    </w:p>
    <w:p>
      <w:pPr/>
      <w:r>
        <w:rPr>
          <w:b w:val="1"/>
          <w:bCs w:val="1"/>
        </w:rPr>
        <w:t xml:space="preserve">Radim Kepák, prezident klubu Arrows Ostrava:</w:t>
      </w:r>
      <w:r>
        <w:rPr/>
        <w:t xml:space="preserve"> "Náš areál už obhospodařuje okolo 500 hráčů a hráček a zejména mládežnické kategorie neustále rostou. Naše hřiště byť jsou a veliká a jsou dvě, tak jsou malá a proto se snažíme pro ty nejmladší kategorie zajistit jakékoliv sportoviště, které je mimo ten hlavní areál." </w:t>
      </w:r>
    </w:p>
    <w:p>
      <w:pPr/>
      <w:r>
        <w:rPr/>
        <w:t xml:space="preserve">Nově lze žádat i o peníze na projektovou dokumentaci. Uspěli například porubští sokolové. Letos bude také opravena střecha na hale florbalového klubu FBC a třeba lukostřelci chystají opravu vytápění. Od roku 2018 bylo podpořeno 35 projektů téměř 14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9653/ostrava-prispiva-sportovnim-klubum-na-sportoviste-nove-i-na-projektovou-dokumen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2026-07-14T09:50:10+02:00</dcterms:created>
  <dcterms:modified xsi:type="dcterms:W3CDTF">2026-07-14T09:50:10+02:00</dcterms:modified>
</cp:coreProperties>
</file>

<file path=docProps/custom.xml><?xml version="1.0" encoding="utf-8"?>
<Properties xmlns="http://schemas.openxmlformats.org/officeDocument/2006/custom-properties" xmlns:vt="http://schemas.openxmlformats.org/officeDocument/2006/docPropsVTypes"/>
</file>