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3.2.2022, 12:45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Karantény zdravotníků komplikují chod Nemocnice ve Frýdku-Místku</w:t>
      </w:r>
    </w:p>
    <w:p>
      <w:pPr/>
      <w:r>
        <w:rPr/>
        <w:t xml:space="preserve">Omikron už je stoprocentní mutací, která postihla nejen náš  region, ale celou Českou republiku. Zatím neposílá do nemocnic tolik lidí, zdravotníci  nejen v Nemocnici ve Frýdku-Místku jsou ale na pozoru.</w:t>
      </w:r>
    </w:p>
    <w:p>
      <w:pPr/>
      <w:r>
        <w:rPr>
          <w:b w:val="1"/>
          <w:bCs w:val="1"/>
        </w:rPr>
        <w:t xml:space="preserve">Tomáš Stejskal, ředitel Nemocnice ve Frýdku-Místku:</w:t>
      </w:r>
      <w:r>
        <w:rPr/>
        <w:t xml:space="preserve"> "Už se to projevuje bohužel i na počtech pacientů v nemocnici.  Takže nám pacienti rostou v současné době. Máme 44 pacientů s covidem.  Museli jsme otevřít novou lůžkovou stanici. A bohužel už připravujeme, s největší  pravděpodobností budeme otvírat o víkendu nebo těsně po víkendu třetí covidovou  stanici."</w:t>
      </w:r>
    </w:p>
    <w:p>
      <w:pPr/>
      <w:r>
        <w:rPr/>
        <w:t xml:space="preserve">Testovací kapacity jedou všude naplno. </w:t>
      </w:r>
    </w:p>
    <w:p>
      <w:pPr/>
      <w:r>
        <w:rPr>
          <w:b w:val="1"/>
          <w:bCs w:val="1"/>
        </w:rPr>
        <w:t xml:space="preserve">Tomáš Stejskal, ředitel Nemocnice ve Frýdku-Místku:</w:t>
      </w:r>
      <w:r>
        <w:rPr/>
        <w:t xml:space="preserve"> "Naplno jedou i laboratoře. Máme dvojnásobně více odběrů ve  stanu. To znamená PCR testů, než bylo dřív. Testujeme kolem 350 až 400 pacientů  nebo klientů denně. A myslím si, že se dostáváme tak na hranu. Ale na to se  dostávají i laboratorní kapacity."</w:t>
      </w:r>
    </w:p>
    <w:p>
      <w:pPr/>
      <w:r>
        <w:rPr/>
        <w:t xml:space="preserve">Velké komplikace teď nemocnici dělají hlavně izolace a karantény,  do kterých hygiena posílá pozitivní zaměstnance nebo rizikové kontakty. </w:t>
      </w:r>
    </w:p>
    <w:p>
      <w:pPr/>
      <w:r>
        <w:rPr>
          <w:b w:val="1"/>
          <w:bCs w:val="1"/>
        </w:rPr>
        <w:t xml:space="preserve">Tomáš Stejskal, ředitel Nemocnice ve Frýdku-Místku:</w:t>
      </w:r>
      <w:r>
        <w:rPr/>
        <w:t xml:space="preserve"> "Máme 1 100 zaměstnanců celkem. Z toho asi 100  obslužného personálu, zbytek jsou zdravotníci. Tak přes 150 z nich je  nějakým způsobem mimo práci. Ať už na krátkodobých nemocenských nebo na  sickdays nebo na ošetřování člena rodiny nebo i dlouhodobé nemocenské. Ale ten  počet, víceméně přes 13 procent, to je enormní číslo. Samozřejmě toto je dneska  naší největší limitací. Takže bojujeme s tímto, abychom personál měli.  Lidé naštěstí chodí po těch pěti dnech, po karanténě, tak nastupují do práce.  Ale denně máme těch 137 až 140 lidí, kteří jsou mimo pracovní povinnost."</w:t>
      </w:r>
    </w:p>
    <w:p>
      <w:pPr/>
      <w:r>
        <w:rPr/>
        <w:t xml:space="preserve">Nemocnice tak stále nejede na plný provoz a momentálně v ní  zatím nejsou ani žádní pomocní pracovníci. </w:t>
      </w:r>
    </w:p>
    <w:p>
      <w:pPr/>
      <w:r>
        <w:rPr>
          <w:b w:val="1"/>
          <w:bCs w:val="1"/>
        </w:rPr>
        <w:t xml:space="preserve">Tomáš Stejskal, ředitel Nemocnice ve Frýdku-Místku:</w:t>
      </w:r>
      <w:r>
        <w:rPr/>
        <w:t xml:space="preserve"> "Nejedeme na plný provoz už dlouho. Byť se snažíme operovat  plánované operace a ty nechceme rušit zatím, protože ty čísla pacientů s covidem  nejsou takové, abychom je rušit museli. Ale pořád je to omezený provoz. Nejedeme  na plný počet operačních sálů. Máme uzavřené stanice následné péče a máme  omezený provoz třeba na gynekologii, kterou připravujeme na novou covidovou  stanici. Bohužel armáda už z nemocnice odešla tento týden.  Protože se řídí počty pacientů na JIPkách a zatím naštěstí pacienti na JIPkách  nekončí. Takže na ARO máme jednoho pacienta. Takže ta čísla jsou zatím dobré,  co se týká té intenzivní péče. No ale protože se řídí podle počtu intenzivních  pacientů, tak dneska tady žádného pomocníka mimonemocničního nemáme."</w:t>
      </w:r>
    </w:p>
    <w:p>
      <w:pPr/>
      <w:r>
        <w:rPr/>
        <w:t xml:space="preserve">Všichni s napětím očekávají, jak se bude situace  vyvíjet dál. Omikron už posílá do nemocnic i očkované pacienty. </w:t>
      </w:r>
    </w:p>
    <w:p>
      <w:pPr/>
      <w:r>
        <w:rPr>
          <w:b w:val="1"/>
          <w:bCs w:val="1"/>
        </w:rPr>
        <w:t xml:space="preserve">Tomáš Stejskal, ředitel Nemocnice ve Frýdku-Místku:</w:t>
      </w:r>
      <w:r>
        <w:rPr/>
        <w:t xml:space="preserve"> "Omikron opravdu neřeší to, jestli je někdo očkovaný nebo  není. Otázka, pokud teda omikron postihne i neočkovaného, jaké to bude mít ty  dopady na následnou péči, na intenzivní péči, protože ten časový posun je vždycky  cirka 10 až 14 dnů mezi objevením nemoci, onemocněním a případně zhoršením stavu."</w:t>
      </w:r>
    </w:p>
    <w:p>
      <w:pPr/>
      <w:r>
        <w:rPr/>
        <w:t xml:space="preserve">V Česku se navíc objevila takzvaná skandinávská  varianta. Státní zdravotní ústav doporučuje provádět indikovaným pacientům  odběry nejen z nosu, ale i z úst. Část pacientů může být totiž  pozitivní druhý nebo dokonce až čtvrtý den po objevení příznaků.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29704/karanteny-zdravotniku-komplikuji-chod-nemocnice-ve-frydkumist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2026-07-06T15:37:46+02:00</dcterms:created>
  <dcterms:modified xsi:type="dcterms:W3CDTF">2026-07-06T15:37:46+02:00</dcterms:modified>
</cp:coreProperties>
</file>

<file path=docProps/custom.xml><?xml version="1.0" encoding="utf-8"?>
<Properties xmlns="http://schemas.openxmlformats.org/officeDocument/2006/custom-properties" xmlns:vt="http://schemas.openxmlformats.org/officeDocument/2006/docPropsVTypes"/>
</file>